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56A8" w14:textId="77777777" w:rsidR="00E84BB7" w:rsidRPr="00E84BB7" w:rsidRDefault="00E84BB7" w:rsidP="00E84BB7">
      <w:pPr>
        <w:pStyle w:val="FirstParagraph"/>
        <w:jc w:val="right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Załącznik nr 3 do Regulaminu projektu</w:t>
      </w:r>
      <w:r w:rsidRPr="00E84BB7">
        <w:rPr>
          <w:rFonts w:ascii="Times New Roman" w:hAnsi="Times New Roman" w:cs="Times New Roman"/>
          <w:lang w:val="pl-PL"/>
        </w:rPr>
        <w:br/>
      </w:r>
    </w:p>
    <w:p w14:paraId="4DF9634A" w14:textId="77777777" w:rsidR="00E84BB7" w:rsidRPr="00E84BB7" w:rsidRDefault="00E84BB7" w:rsidP="00E84BB7">
      <w:pPr>
        <w:jc w:val="center"/>
        <w:rPr>
          <w:b/>
          <w:sz w:val="28"/>
          <w:szCs w:val="28"/>
        </w:rPr>
      </w:pPr>
      <w:bookmarkStart w:id="0" w:name="_Hlk230851832"/>
      <w:r w:rsidRPr="00E84BB7">
        <w:rPr>
          <w:b/>
          <w:sz w:val="28"/>
          <w:szCs w:val="28"/>
        </w:rPr>
        <w:t xml:space="preserve">SKALA PWr: Szkolenia Kompetencyjne </w:t>
      </w:r>
      <w:r w:rsidRPr="00E84BB7">
        <w:rPr>
          <w:b/>
          <w:sz w:val="28"/>
          <w:szCs w:val="28"/>
        </w:rPr>
        <w:br/>
        <w:t>Administracji i Liderów Akademickich PWr</w:t>
      </w:r>
      <w:bookmarkEnd w:id="0"/>
    </w:p>
    <w:p w14:paraId="7362FC40" w14:textId="77777777" w:rsidR="00E84BB7" w:rsidRPr="00E84BB7" w:rsidRDefault="00E84BB7" w:rsidP="00E84BB7">
      <w:pPr>
        <w:pStyle w:val="Tekstpodstawowy"/>
      </w:pPr>
    </w:p>
    <w:p w14:paraId="0F2299E9" w14:textId="77777777" w:rsidR="00E84BB7" w:rsidRDefault="00E84BB7" w:rsidP="00E84BB7">
      <w:pPr>
        <w:jc w:val="center"/>
        <w:rPr>
          <w:b/>
          <w:bCs/>
          <w:sz w:val="28"/>
          <w:szCs w:val="28"/>
        </w:rPr>
      </w:pPr>
      <w:bookmarkStart w:id="1" w:name="Xfd4ca7be3de094f9ed2b5caa567b95914a86d56"/>
    </w:p>
    <w:p w14:paraId="37741272" w14:textId="6B0DE54D" w:rsidR="00E84BB7" w:rsidRPr="00E84BB7" w:rsidRDefault="00E84BB7" w:rsidP="00E84BB7">
      <w:pPr>
        <w:jc w:val="center"/>
        <w:rPr>
          <w:b/>
          <w:bCs/>
          <w:sz w:val="28"/>
          <w:szCs w:val="28"/>
        </w:rPr>
      </w:pPr>
      <w:r w:rsidRPr="00E84BB7">
        <w:rPr>
          <w:b/>
          <w:bCs/>
          <w:sz w:val="28"/>
          <w:szCs w:val="28"/>
        </w:rPr>
        <w:t>SZCZEGÓŁOWE ZASADY REKRUTACJI I UCZESTNICTWA W PROJEKCIE</w:t>
      </w:r>
    </w:p>
    <w:p w14:paraId="7AF4682B" w14:textId="77777777" w:rsidR="00E84BB7" w:rsidRP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Celem realizacji projektu „SKALA PWr: Szkolenia Kompetencyjne Administracji i Liderów Akademickich PWr” jest wzmocnienie systemu zarządzania i administrowania Politechniką Wrocławską poprzez uzyskanie lub podniesienie przez kadrę kierowniczą oraz kadrę zaangażowaną w procesy administrowania uczelnią kompetencji lub kwalifikacji: zarządczych, cyfrowych oraz kompetencji na rzecz zielonej transformacji.</w:t>
      </w:r>
    </w:p>
    <w:p w14:paraId="0D4D21C6" w14:textId="77777777" w:rsidR="00E84BB7" w:rsidRPr="00E84BB7" w:rsidRDefault="00E84BB7" w:rsidP="00E84BB7">
      <w:pPr>
        <w:pStyle w:val="Tekstpodstawowy"/>
        <w:jc w:val="both"/>
      </w:pPr>
      <w:r w:rsidRPr="00E84BB7">
        <w:t>Projekt skierowany jest do 284 pracowników Politechniki Wrocławskiej należących do dwóch grup docelowych:</w:t>
      </w:r>
    </w:p>
    <w:p w14:paraId="63156EFC" w14:textId="77777777" w:rsidR="00E84BB7" w:rsidRPr="00E84BB7" w:rsidRDefault="00E84BB7" w:rsidP="00E84BB7">
      <w:pPr>
        <w:numPr>
          <w:ilvl w:val="0"/>
          <w:numId w:val="3"/>
        </w:numPr>
        <w:spacing w:after="200"/>
        <w:jc w:val="both"/>
      </w:pPr>
      <w:r w:rsidRPr="00E84BB7">
        <w:t>kadry kierowniczej i osób pełniących funkcje zarządcze w Uczelni – grupa obejmująca 134 osoby, zdefiniowana na podstawie struktury organizacyjnej uczelni:</w:t>
      </w:r>
      <w:r w:rsidRPr="00E84BB7">
        <w:br/>
      </w:r>
      <w:hyperlink r:id="rId8" w:history="1">
        <w:r w:rsidRPr="00E84BB7">
          <w:rPr>
            <w:rStyle w:val="Hipercze"/>
          </w:rPr>
          <w:t>https://pwr.edu.pl/uczelnia/informacje-ogolne/organizacja-uczelni</w:t>
        </w:r>
      </w:hyperlink>
    </w:p>
    <w:p w14:paraId="484FB361" w14:textId="77777777" w:rsidR="00E84BB7" w:rsidRPr="00E84BB7" w:rsidRDefault="00E84BB7" w:rsidP="00E84BB7">
      <w:pPr>
        <w:numPr>
          <w:ilvl w:val="0"/>
          <w:numId w:val="3"/>
        </w:numPr>
        <w:spacing w:after="200"/>
        <w:jc w:val="both"/>
      </w:pPr>
      <w:r w:rsidRPr="00E84BB7">
        <w:t>kadry zaangażowanej w procesy administrowania uczelnią – grupa obejmująca 150 osób, zdefiniowana na podstawie struktury organizacyjnej uczelni:</w:t>
      </w:r>
      <w:r w:rsidRPr="00E84BB7">
        <w:br/>
      </w:r>
      <w:hyperlink r:id="rId9" w:history="1">
        <w:r w:rsidRPr="00E84BB7">
          <w:rPr>
            <w:rStyle w:val="Hipercze"/>
          </w:rPr>
          <w:t>https://pwr.edu.pl/uczelnia/informacje-ogolne/organizacja-uczelni</w:t>
        </w:r>
      </w:hyperlink>
    </w:p>
    <w:p w14:paraId="34A1776A" w14:textId="77777777" w:rsidR="00E84BB7" w:rsidRP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Zakres wsparcia obejmuje formy obligatoryjne i fakultatywne. Każda osoba zakwalifikowana do projektu zobowiązana jest do udziału we wszystkich obligatoryjnych formach wsparcia przewidzianych dla właściwej ścieżki wsparcia.</w:t>
      </w:r>
    </w:p>
    <w:p w14:paraId="316EFBEB" w14:textId="77777777" w:rsidR="00E84BB7" w:rsidRPr="00E84BB7" w:rsidRDefault="00000000" w:rsidP="00E84BB7">
      <w:r>
        <w:pict w14:anchorId="09B120F1">
          <v:rect id="_x0000_i1025" style="width:0;height:1.5pt" o:hralign="center" o:hrstd="t" o:hr="t"/>
        </w:pict>
      </w:r>
    </w:p>
    <w:p w14:paraId="79707A39" w14:textId="77777777" w:rsidR="00E84BB7" w:rsidRDefault="00E84BB7" w:rsidP="00E84BB7">
      <w:pPr>
        <w:rPr>
          <w:b/>
          <w:bCs/>
        </w:rPr>
      </w:pPr>
      <w:bookmarkStart w:id="2" w:name="i.-zakres-wsparcia"/>
      <w:bookmarkEnd w:id="1"/>
    </w:p>
    <w:p w14:paraId="09C33B1E" w14:textId="7BB2122E" w:rsidR="00E84BB7" w:rsidRPr="00E84BB7" w:rsidRDefault="00E84BB7" w:rsidP="004073EA">
      <w:pPr>
        <w:jc w:val="both"/>
        <w:rPr>
          <w:b/>
          <w:bCs/>
        </w:rPr>
      </w:pPr>
      <w:r w:rsidRPr="00E84BB7">
        <w:rPr>
          <w:b/>
          <w:bCs/>
        </w:rPr>
        <w:t>I. ZAKRES WSPARCIA</w:t>
      </w:r>
    </w:p>
    <w:p w14:paraId="21BFB216" w14:textId="77777777" w:rsidR="00E84BB7" w:rsidRPr="00E84BB7" w:rsidRDefault="00E84BB7" w:rsidP="008A0C7D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 projekcie przewidziano dwie podstawowe ścieżki wsparcia, dostosowane do specyfiki zadań realizowanych przez poszczególne grupy uczestników:</w:t>
      </w:r>
    </w:p>
    <w:p w14:paraId="521FB4B5" w14:textId="77777777" w:rsidR="00E84BB7" w:rsidRPr="00E84BB7" w:rsidRDefault="00E84BB7" w:rsidP="00E43B7A">
      <w:pPr>
        <w:numPr>
          <w:ilvl w:val="0"/>
          <w:numId w:val="4"/>
        </w:numPr>
        <w:spacing w:after="200"/>
        <w:jc w:val="both"/>
      </w:pPr>
      <w:r w:rsidRPr="00E84BB7">
        <w:t>ścieżkę wsparcia dla kadry kierowniczej i osób pełniących funkcje zarządcze w Uczelni,</w:t>
      </w:r>
    </w:p>
    <w:p w14:paraId="25645EDE" w14:textId="77777777" w:rsidR="00E84BB7" w:rsidRPr="00E84BB7" w:rsidRDefault="00E84BB7">
      <w:pPr>
        <w:numPr>
          <w:ilvl w:val="0"/>
          <w:numId w:val="4"/>
        </w:numPr>
        <w:spacing w:after="200"/>
        <w:jc w:val="both"/>
      </w:pPr>
      <w:r w:rsidRPr="00E84BB7">
        <w:t>ścieżkę wsparcia dla kadry zaangażowanej w procesy administrowania uczelnią.</w:t>
      </w:r>
    </w:p>
    <w:p w14:paraId="16983FB2" w14:textId="77777777" w:rsidR="00E84BB7" w:rsidRPr="00E84BB7" w:rsidRDefault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 ramach każdej ścieżki przewidziano obligatoryjne formy wsparcia. Dodatkowo uczestnicy projektu mogą korzystać z form fakultatywnych realizowanych w ramach otwartych ścieżek rozwojowych.</w:t>
      </w:r>
    </w:p>
    <w:p w14:paraId="69D0495B" w14:textId="77777777" w:rsidR="00E84BB7" w:rsidRPr="00E84BB7" w:rsidRDefault="00E84BB7" w:rsidP="004073EA">
      <w:pPr>
        <w:jc w:val="both"/>
        <w:rPr>
          <w:b/>
          <w:bCs/>
        </w:rPr>
      </w:pPr>
      <w:bookmarkStart w:id="3" w:name="Xba9167561953db4529c167ce260c5f8b3ec7d0b"/>
      <w:r w:rsidRPr="00E84BB7">
        <w:rPr>
          <w:b/>
          <w:bCs/>
        </w:rPr>
        <w:t>1. Ścieżka wsparcia dla kadry kierowniczej i osób pełniących funkcje zarządcze w Uczelni</w:t>
      </w:r>
    </w:p>
    <w:p w14:paraId="769B2303" w14:textId="77777777" w:rsidR="00E84BB7" w:rsidRPr="00E84BB7" w:rsidRDefault="00E84BB7" w:rsidP="004073EA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Ścieżka wsparcia dla kadry kierowniczej i osób pełniących funkcje zarządcze w Uczelni składa się z trzech obowiązkowych elementów:</w:t>
      </w:r>
    </w:p>
    <w:p w14:paraId="389B2D11" w14:textId="77777777" w:rsidR="00E84BB7" w:rsidRPr="00E84BB7" w:rsidRDefault="00E84BB7" w:rsidP="00E84BB7">
      <w:pPr>
        <w:pStyle w:val="Compact"/>
        <w:numPr>
          <w:ilvl w:val="0"/>
          <w:numId w:val="5"/>
        </w:numPr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lastRenderedPageBreak/>
        <w:t>jednego szkolenia zarządczego, wybranego spośród następujących modułów:</w:t>
      </w:r>
    </w:p>
    <w:p w14:paraId="341CAC22" w14:textId="77777777" w:rsidR="00E84BB7" w:rsidRPr="00E84BB7" w:rsidRDefault="00E84BB7" w:rsidP="00E84BB7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Sternik PWr,</w:t>
      </w:r>
    </w:p>
    <w:p w14:paraId="4B046EB7" w14:textId="77777777" w:rsidR="00E84BB7" w:rsidRPr="00E84BB7" w:rsidRDefault="00E84BB7" w:rsidP="00E84BB7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First Time Menadżer,</w:t>
      </w:r>
    </w:p>
    <w:p w14:paraId="04183E92" w14:textId="77777777" w:rsidR="00E84BB7" w:rsidRPr="00E84BB7" w:rsidRDefault="00E84BB7" w:rsidP="00E84BB7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Kompas PWr,</w:t>
      </w:r>
    </w:p>
    <w:p w14:paraId="31252395" w14:textId="77777777" w:rsidR="00E84BB7" w:rsidRPr="00E84BB7" w:rsidRDefault="00E84BB7" w:rsidP="00E84BB7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Impuls PWr;</w:t>
      </w:r>
    </w:p>
    <w:p w14:paraId="78D2DBF9" w14:textId="77777777" w:rsidR="00E84BB7" w:rsidRPr="00E84BB7" w:rsidRDefault="00E84BB7" w:rsidP="00E84BB7">
      <w:pPr>
        <w:pStyle w:val="Compact"/>
        <w:ind w:left="720"/>
        <w:rPr>
          <w:rFonts w:ascii="Times New Roman" w:hAnsi="Times New Roman" w:cs="Times New Roman"/>
          <w:lang w:val="pl-PL"/>
        </w:rPr>
      </w:pPr>
    </w:p>
    <w:p w14:paraId="4C4DDF49" w14:textId="77777777" w:rsidR="00E84BB7" w:rsidRPr="00E84BB7" w:rsidRDefault="00E84BB7" w:rsidP="00E84BB7">
      <w:pPr>
        <w:numPr>
          <w:ilvl w:val="0"/>
          <w:numId w:val="7"/>
        </w:numPr>
        <w:spacing w:after="200"/>
      </w:pPr>
      <w:r w:rsidRPr="00E84BB7">
        <w:t xml:space="preserve">szkolenia rozwijającego kompetencje cyfrowe „Czuwaj” </w:t>
      </w:r>
    </w:p>
    <w:p w14:paraId="627BC8DC" w14:textId="77777777" w:rsidR="00E84BB7" w:rsidRPr="00E84BB7" w:rsidRDefault="00E84BB7" w:rsidP="00E84BB7">
      <w:pPr>
        <w:numPr>
          <w:ilvl w:val="0"/>
          <w:numId w:val="7"/>
        </w:numPr>
        <w:spacing w:after="200"/>
      </w:pPr>
      <w:r w:rsidRPr="00E84BB7">
        <w:t>szkolenia rozwijającego kompetencje w zakresie zielonej transformacji „Green Leader – Liderzy Zielonej Transformacji”.</w:t>
      </w:r>
    </w:p>
    <w:p w14:paraId="41D59BDA" w14:textId="77777777" w:rsidR="00E84BB7" w:rsidRP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Uczestnik samodzielnie wybiera jeden moduł szkoleniowy spośród szkoleń zarządczych przewidzianych w projekcie. W celu ułatwienia właściwego wyboru dla każdego modułu wskazano rekomendowaną grupę uczestników, wynikającą z zakresu tematycznego szkolenia, pełnionej funkcji oraz poziomu odpowiedzialności. Wybór szkolenia powinien uwzględniać charakter realizowanych obowiązków oraz potrzeby rozwojowe uczestnika.</w:t>
      </w:r>
    </w:p>
    <w:p w14:paraId="3AC8E4AB" w14:textId="5592316C" w:rsidR="00E84BB7" w:rsidRPr="00E84BB7" w:rsidRDefault="00E84BB7" w:rsidP="00E84BB7">
      <w:pPr>
        <w:pStyle w:val="Tekstpodstawowy"/>
        <w:jc w:val="both"/>
      </w:pPr>
      <w:r w:rsidRPr="00E84BB7">
        <w:t xml:space="preserve">Ukończenie wszystkich wskazanych form wsparcia </w:t>
      </w:r>
      <w:r w:rsidR="008A0C7D">
        <w:t xml:space="preserve">w wybranym przez uczestnika module </w:t>
      </w:r>
      <w:r w:rsidRPr="00E84BB7">
        <w:t>jest warunkiem realizacji obowiązkowej ścieżki wsparcia dla tej grupy uczestników projektu.</w:t>
      </w:r>
    </w:p>
    <w:p w14:paraId="47F9523B" w14:textId="77777777" w:rsidR="00E84BB7" w:rsidRPr="00E84BB7" w:rsidRDefault="00E84BB7" w:rsidP="00E84BB7">
      <w:bookmarkStart w:id="4" w:name="szkolenia-zarządcze"/>
      <w:r w:rsidRPr="00E84BB7">
        <w:t>1.1. Szkolenia zarządcze</w:t>
      </w:r>
    </w:p>
    <w:p w14:paraId="42D480AB" w14:textId="77777777" w:rsidR="00E84BB7" w:rsidRPr="00E84BB7" w:rsidRDefault="00E84BB7" w:rsidP="00E84BB7">
      <w:pPr>
        <w:pStyle w:val="FirstParagrap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 ramach Zadania 1 przewidziano następujące szkolenia zarządcze:</w:t>
      </w:r>
    </w:p>
    <w:p w14:paraId="6D58F4CA" w14:textId="77777777" w:rsidR="00E84BB7" w:rsidRPr="00E84BB7" w:rsidRDefault="00E84BB7" w:rsidP="00E84BB7">
      <w:pPr>
        <w:numPr>
          <w:ilvl w:val="0"/>
          <w:numId w:val="8"/>
        </w:numPr>
        <w:spacing w:after="200"/>
        <w:jc w:val="both"/>
      </w:pPr>
      <w:r w:rsidRPr="00E84BB7">
        <w:rPr>
          <w:b/>
          <w:bCs/>
        </w:rPr>
        <w:t>Sternik PWr</w:t>
      </w:r>
      <w:r w:rsidRPr="00E84BB7">
        <w:t xml:space="preserve"> - szkolenie z zakresu zarządzania zmianą i budowania kultury organizacyjnej wokół misji uczelni. Moduł rekomendowany jest przede wszystkim osobom pełniącym kluczowe funkcje zarządcze i uczestniczącym w kształtowaniu kierunków rozwoju oraz zmian organizacyjnych na uczelni, w szczególności: rektorowi, prorektorom, dyrektorowi administracyjnemu, dyrektorowi finansowemu, kwestorowi oraz dyrektorom jednostek organizacyjnych uczelni. Kontynuacją szkolenia jest „Sternik PWr - moduł cyfrowy” realizowany w ramach Zadania 2.</w:t>
      </w:r>
    </w:p>
    <w:p w14:paraId="08B3CCF7" w14:textId="77777777" w:rsidR="00E84BB7" w:rsidRPr="00E84BB7" w:rsidRDefault="00E84BB7" w:rsidP="00E84BB7">
      <w:pPr>
        <w:numPr>
          <w:ilvl w:val="0"/>
          <w:numId w:val="8"/>
        </w:numPr>
        <w:spacing w:after="200"/>
        <w:jc w:val="both"/>
      </w:pPr>
      <w:r w:rsidRPr="00E84BB7">
        <w:rPr>
          <w:b/>
          <w:bCs/>
        </w:rPr>
        <w:t>First Time Menadżer</w:t>
      </w:r>
      <w:r w:rsidRPr="00E84BB7">
        <w:t xml:space="preserve"> - szkolenie z zakresu podstaw kompetencji zarządczych oraz rozwijania świadomości roli lidera. Moduł rekomendowany jest przede wszystkim osobom, które objęły funkcję zarządczą nie wcześniej niż 3 lata przed przystąpieniem do projektu lub rozpoczynają pełnienie roli kierowniczej.</w:t>
      </w:r>
    </w:p>
    <w:p w14:paraId="74CAE2A3" w14:textId="77777777" w:rsidR="00E84BB7" w:rsidRPr="00E84BB7" w:rsidRDefault="00E84BB7" w:rsidP="00E84BB7">
      <w:pPr>
        <w:numPr>
          <w:ilvl w:val="0"/>
          <w:numId w:val="8"/>
        </w:numPr>
        <w:spacing w:after="200"/>
        <w:jc w:val="both"/>
      </w:pPr>
      <w:r w:rsidRPr="00E84BB7">
        <w:rPr>
          <w:b/>
          <w:bCs/>
        </w:rPr>
        <w:t>Kompas PWr</w:t>
      </w:r>
      <w:r w:rsidRPr="00E84BB7">
        <w:t xml:space="preserve"> - szkolenie dotyczące strategicznego przywództwa i roli lidera uczelni. Moduł rekomendowany jest przede wszystkim dziekanom, dziekanowi szkoły doktorskiej oraz prodziekanom, a także osobom realizującym zadania wymagające koordynowania działań na poziomie całych jednostek lub obszarów funkcjonowania uczelni.</w:t>
      </w:r>
    </w:p>
    <w:p w14:paraId="26658F49" w14:textId="77777777" w:rsidR="00E84BB7" w:rsidRDefault="00E84BB7" w:rsidP="00E84BB7">
      <w:pPr>
        <w:numPr>
          <w:ilvl w:val="0"/>
          <w:numId w:val="8"/>
        </w:numPr>
        <w:spacing w:after="200"/>
        <w:jc w:val="both"/>
      </w:pPr>
      <w:r w:rsidRPr="00E84BB7">
        <w:rPr>
          <w:b/>
          <w:bCs/>
        </w:rPr>
        <w:t>Impuls PWr</w:t>
      </w:r>
      <w:r w:rsidRPr="00E84BB7">
        <w:t xml:space="preserve"> - szkolenie z zakresu krytycznych elementów efektywnego zarządzania oraz zarządzania zasobami ludzkimi. Moduł rekomendowany jest przede wszystkim kierownikom katedr, zastępcom kierowników katedr, kierownikom zespołów oraz osobom zarządzającym pracownikami, zadaniami lub procesami organizacyjnymi w codziennej pracy uczelni.</w:t>
      </w:r>
    </w:p>
    <w:p w14:paraId="026C0BC6" w14:textId="77777777" w:rsidR="004E6C93" w:rsidRDefault="004E6C93" w:rsidP="004E6C93">
      <w:pPr>
        <w:spacing w:after="200"/>
        <w:jc w:val="both"/>
      </w:pPr>
    </w:p>
    <w:p w14:paraId="4EDA4E63" w14:textId="77777777" w:rsidR="004E6C93" w:rsidRPr="00E84BB7" w:rsidRDefault="004E6C93" w:rsidP="004E6C93">
      <w:pPr>
        <w:spacing w:after="200"/>
        <w:jc w:val="both"/>
      </w:pPr>
    </w:p>
    <w:p w14:paraId="2136B7F7" w14:textId="77777777" w:rsidR="00E84BB7" w:rsidRPr="00E84BB7" w:rsidRDefault="00E84BB7" w:rsidP="00E84BB7">
      <w:bookmarkStart w:id="5" w:name="szkolenia-cyfrowe"/>
      <w:bookmarkEnd w:id="4"/>
      <w:r w:rsidRPr="00E84BB7">
        <w:lastRenderedPageBreak/>
        <w:t>1.2. Szkolenia cyfrowe</w:t>
      </w:r>
    </w:p>
    <w:p w14:paraId="4B3C4D68" w14:textId="77777777" w:rsidR="00E84BB7" w:rsidRP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 xml:space="preserve">W ramach Zadania 2 uczestnicy należący do kadry kierowniczej i osób pełniących funkcje zarządcze w Uczelni zostają objęci szkoleniem e-learningowym </w:t>
      </w:r>
      <w:r w:rsidRPr="00E84BB7">
        <w:rPr>
          <w:rFonts w:ascii="Times New Roman" w:hAnsi="Times New Roman" w:cs="Times New Roman"/>
          <w:b/>
          <w:bCs/>
          <w:lang w:val="pl-PL"/>
        </w:rPr>
        <w:t>„Czuwaj”</w:t>
      </w:r>
      <w:r w:rsidRPr="00E84BB7">
        <w:rPr>
          <w:rFonts w:ascii="Times New Roman" w:hAnsi="Times New Roman" w:cs="Times New Roman"/>
          <w:lang w:val="pl-PL"/>
        </w:rPr>
        <w:t xml:space="preserve">, dotyczącym </w:t>
      </w:r>
      <w:proofErr w:type="spellStart"/>
      <w:r w:rsidRPr="00E84BB7">
        <w:rPr>
          <w:rFonts w:ascii="Times New Roman" w:hAnsi="Times New Roman" w:cs="Times New Roman"/>
          <w:lang w:val="pl-PL"/>
        </w:rPr>
        <w:t>cyberbezpieczeństwa</w:t>
      </w:r>
      <w:proofErr w:type="spellEnd"/>
      <w:r w:rsidRPr="00E84BB7">
        <w:rPr>
          <w:rFonts w:ascii="Times New Roman" w:hAnsi="Times New Roman" w:cs="Times New Roman"/>
          <w:lang w:val="pl-PL"/>
        </w:rPr>
        <w:t>, bezpieczeństwa informacji oraz świadomego funkcjonowania w środowisku cyfrowym.</w:t>
      </w:r>
    </w:p>
    <w:p w14:paraId="63725DFB" w14:textId="77777777" w:rsidR="00E84BB7" w:rsidRPr="00E84BB7" w:rsidRDefault="00E84BB7" w:rsidP="00E84BB7">
      <w:pPr>
        <w:pStyle w:val="Tekstpodstawowy"/>
        <w:jc w:val="both"/>
      </w:pPr>
      <w:r w:rsidRPr="00E84BB7">
        <w:t xml:space="preserve">Uczestnicy szkolenia zarządczego </w:t>
      </w:r>
      <w:r w:rsidRPr="00E84BB7">
        <w:rPr>
          <w:b/>
          <w:bCs/>
        </w:rPr>
        <w:t>„Sternik PWr”</w:t>
      </w:r>
      <w:r w:rsidRPr="00E84BB7">
        <w:t xml:space="preserve"> zostają dodatkowo objęci wsparciem w postaci szkolenia </w:t>
      </w:r>
      <w:r w:rsidRPr="00E84BB7">
        <w:rPr>
          <w:b/>
          <w:bCs/>
        </w:rPr>
        <w:t>„Sternik PWr - moduł cyfrowy”</w:t>
      </w:r>
      <w:r w:rsidRPr="00E84BB7">
        <w:t xml:space="preserve">, poświęconego zagadnieniom związanym z bezpieczeństwem cyfrowym, </w:t>
      </w:r>
      <w:proofErr w:type="spellStart"/>
      <w:r w:rsidRPr="00E84BB7">
        <w:t>cyberzagrożeniami</w:t>
      </w:r>
      <w:proofErr w:type="spellEnd"/>
      <w:r w:rsidRPr="00E84BB7">
        <w:t xml:space="preserve"> oraz rolą kadry zarządzającej w budowaniu kultury bezpieczeństwa cyfrowego w organizacji.</w:t>
      </w:r>
    </w:p>
    <w:p w14:paraId="358C3FCC" w14:textId="77777777" w:rsidR="00E84BB7" w:rsidRPr="00E84BB7" w:rsidRDefault="00E84BB7" w:rsidP="00E84BB7">
      <w:pPr>
        <w:jc w:val="both"/>
      </w:pPr>
      <w:bookmarkStart w:id="6" w:name="X9ca07523196435f08eb63eb59bfd9faa618a84c"/>
      <w:bookmarkEnd w:id="5"/>
      <w:r w:rsidRPr="00E84BB7">
        <w:t>1.3. Szkolenie z zakresu zielonej transformacji</w:t>
      </w:r>
    </w:p>
    <w:p w14:paraId="6078583D" w14:textId="77777777" w:rsidR="00E84BB7" w:rsidRP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 xml:space="preserve">W ramach Zadania 3 uczestnicy należący do kadry kierowniczej i osób pełniących funkcje zarządcze w Uczelni zostają objęci szkoleniem e-learningowym </w:t>
      </w:r>
      <w:r w:rsidRPr="00E84BB7">
        <w:rPr>
          <w:rFonts w:ascii="Times New Roman" w:hAnsi="Times New Roman" w:cs="Times New Roman"/>
          <w:b/>
          <w:bCs/>
          <w:lang w:val="pl-PL"/>
        </w:rPr>
        <w:t>„Green Leader - Liderzy Zielonej Transformacji”</w:t>
      </w:r>
      <w:r w:rsidRPr="00E84BB7">
        <w:rPr>
          <w:rFonts w:ascii="Times New Roman" w:hAnsi="Times New Roman" w:cs="Times New Roman"/>
          <w:lang w:val="pl-PL"/>
        </w:rPr>
        <w:t>, dotyczącym roli liderów w realizacji działań na rzecz zrównoważonego rozwoju, wspierania zielonej transformacji oraz budowania odpowiedzialnych praktyk organizacyjnych w uczelni.</w:t>
      </w:r>
    </w:p>
    <w:p w14:paraId="03DE01EB" w14:textId="77777777" w:rsidR="00E84BB7" w:rsidRPr="00E84BB7" w:rsidRDefault="00E84BB7" w:rsidP="00E84BB7">
      <w:pPr>
        <w:rPr>
          <w:b/>
          <w:bCs/>
        </w:rPr>
      </w:pPr>
      <w:bookmarkStart w:id="7" w:name="Xbb36ce8f1d79d6b56853d82641a65ac8dc2f807"/>
      <w:bookmarkEnd w:id="3"/>
      <w:bookmarkEnd w:id="6"/>
      <w:r w:rsidRPr="00E84BB7">
        <w:rPr>
          <w:b/>
          <w:bCs/>
        </w:rPr>
        <w:t>2. Ścieżka wsparcia dla kadry zaangażowanej w procesy administrowania uczelnią</w:t>
      </w:r>
    </w:p>
    <w:p w14:paraId="76FC3B1B" w14:textId="77777777" w:rsidR="00E84BB7" w:rsidRP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Ścieżka wsparcia dla kadry zaangażowanej w procesy administrowania uczelnią składa się z dwóch obowiązkowych elementów:</w:t>
      </w:r>
    </w:p>
    <w:p w14:paraId="4574777D" w14:textId="77777777" w:rsidR="00E84BB7" w:rsidRPr="00E84BB7" w:rsidRDefault="00E84BB7" w:rsidP="00E84BB7">
      <w:pPr>
        <w:numPr>
          <w:ilvl w:val="0"/>
          <w:numId w:val="9"/>
        </w:numPr>
        <w:spacing w:after="200"/>
      </w:pPr>
      <w:r w:rsidRPr="00E84BB7">
        <w:t xml:space="preserve">szkolenia rozwijającego kompetencje cyfrowe </w:t>
      </w:r>
      <w:r w:rsidRPr="00E84BB7">
        <w:rPr>
          <w:b/>
          <w:bCs/>
        </w:rPr>
        <w:t>„Tarcza”</w:t>
      </w:r>
      <w:r w:rsidRPr="00E84BB7">
        <w:t>;</w:t>
      </w:r>
    </w:p>
    <w:p w14:paraId="2018D9D8" w14:textId="77777777" w:rsidR="00E84BB7" w:rsidRPr="00E84BB7" w:rsidRDefault="00E84BB7" w:rsidP="00E84BB7">
      <w:pPr>
        <w:numPr>
          <w:ilvl w:val="0"/>
          <w:numId w:val="9"/>
        </w:numPr>
        <w:spacing w:after="200"/>
      </w:pPr>
      <w:r w:rsidRPr="00E84BB7">
        <w:t xml:space="preserve">szkolenia rozwijającego kompetencje w zakresie zielonej transformacji </w:t>
      </w:r>
      <w:r w:rsidRPr="00E84BB7">
        <w:rPr>
          <w:b/>
          <w:bCs/>
        </w:rPr>
        <w:t xml:space="preserve">„Green </w:t>
      </w:r>
      <w:proofErr w:type="spellStart"/>
      <w:r w:rsidRPr="00E84BB7">
        <w:rPr>
          <w:b/>
          <w:bCs/>
        </w:rPr>
        <w:t>Pulse</w:t>
      </w:r>
      <w:proofErr w:type="spellEnd"/>
      <w:r w:rsidRPr="00E84BB7">
        <w:rPr>
          <w:b/>
          <w:bCs/>
        </w:rPr>
        <w:t>”</w:t>
      </w:r>
      <w:r w:rsidRPr="00E84BB7">
        <w:t>.</w:t>
      </w:r>
    </w:p>
    <w:p w14:paraId="7469E85E" w14:textId="77777777" w:rsidR="00E84BB7" w:rsidRP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Szkolenia zostały przygotowane z uwzględnieniem specyfiki pracy administracyjnej oraz kompetencji niezbędnych do sprawnego, bezpiecznego i odpowiedzialnego realizowania procesów administracyjnych na uczelni.</w:t>
      </w:r>
    </w:p>
    <w:p w14:paraId="1E044122" w14:textId="77777777" w:rsidR="00E84BB7" w:rsidRDefault="00E84BB7" w:rsidP="00E84BB7">
      <w:pPr>
        <w:pStyle w:val="Tekstpodstawowy"/>
        <w:jc w:val="both"/>
      </w:pPr>
      <w:r w:rsidRPr="00E84BB7">
        <w:t>Ukończenie obu wskazanych form wsparcia jest warunkiem realizacji obowiązkowej ścieżki wsparcia dla tej grupy uczestników projektu.</w:t>
      </w:r>
    </w:p>
    <w:p w14:paraId="5AF01D37" w14:textId="77777777" w:rsidR="00E84BB7" w:rsidRPr="00E84BB7" w:rsidRDefault="00E84BB7" w:rsidP="00E84BB7">
      <w:pPr>
        <w:pStyle w:val="Tekstpodstawowy"/>
        <w:jc w:val="both"/>
      </w:pPr>
    </w:p>
    <w:p w14:paraId="244366E2" w14:textId="77777777" w:rsidR="00E84BB7" w:rsidRPr="00E84BB7" w:rsidRDefault="00E84BB7" w:rsidP="004073EA">
      <w:pPr>
        <w:jc w:val="both"/>
        <w:rPr>
          <w:b/>
          <w:bCs/>
        </w:rPr>
      </w:pPr>
      <w:bookmarkStart w:id="8" w:name="otwarte-ścieżki-rozwojowe"/>
      <w:bookmarkEnd w:id="7"/>
      <w:r w:rsidRPr="00E84BB7">
        <w:rPr>
          <w:b/>
          <w:bCs/>
        </w:rPr>
        <w:t>3. Otwarte ścieżki rozwojowe</w:t>
      </w:r>
    </w:p>
    <w:p w14:paraId="48CEA20D" w14:textId="77777777" w:rsidR="00E84BB7" w:rsidRPr="00E84BB7" w:rsidRDefault="00E84BB7" w:rsidP="004073EA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 ramach Zadania 4 uczestnicy projektu z obu grup docelowych mogą korzystać z fakultatywnych form wsparcia, uzupełniających obowiązkową ścieżkę wsparcia.</w:t>
      </w:r>
    </w:p>
    <w:p w14:paraId="3A2B9E2C" w14:textId="77777777" w:rsidR="00E84BB7" w:rsidRPr="00E84BB7" w:rsidRDefault="00E84BB7" w:rsidP="004073EA">
      <w:pPr>
        <w:pStyle w:val="Tekstpodstawowy"/>
        <w:jc w:val="both"/>
      </w:pPr>
      <w:r w:rsidRPr="00E84BB7">
        <w:t>Uczestnik może wybrać maksymalnie dwa szkolenia z puli dostępnych form wsparcia oraz maksymalnie jeden kierunek studiów podyplomowych.</w:t>
      </w:r>
    </w:p>
    <w:p w14:paraId="365FC278" w14:textId="2066352C" w:rsidR="00E84BB7" w:rsidRPr="00F319ED" w:rsidRDefault="00E84BB7" w:rsidP="004073EA">
      <w:pPr>
        <w:pStyle w:val="Tekstpodstawowy"/>
        <w:jc w:val="both"/>
      </w:pPr>
      <w:r w:rsidRPr="00E84BB7">
        <w:t xml:space="preserve">Dla kadry zaangażowanej w procesy administrowania uczelnią przewidziano możliwość skorzystania ze </w:t>
      </w:r>
      <w:r w:rsidRPr="00E84BB7">
        <w:rPr>
          <w:b/>
          <w:bCs/>
        </w:rPr>
        <w:t>szkolenia z języka angielskiego.</w:t>
      </w:r>
      <w:r w:rsidR="00F319ED">
        <w:rPr>
          <w:b/>
          <w:bCs/>
        </w:rPr>
        <w:t xml:space="preserve"> </w:t>
      </w:r>
      <w:r w:rsidR="00F319ED" w:rsidRPr="00F319ED">
        <w:t>Szkolenie będzie prowadzone na różnych poziomach zaawansowania.</w:t>
      </w:r>
    </w:p>
    <w:p w14:paraId="12B4502F" w14:textId="77777777" w:rsidR="00E84BB7" w:rsidRPr="00E84BB7" w:rsidRDefault="00E84BB7" w:rsidP="004073EA">
      <w:pPr>
        <w:pStyle w:val="Tekstpodstawowy"/>
        <w:jc w:val="both"/>
      </w:pPr>
      <w:r w:rsidRPr="00E84BB7">
        <w:t>Dla obu grup uczestników przewidziano następujące szkolenia:</w:t>
      </w:r>
    </w:p>
    <w:p w14:paraId="2A74E5B4" w14:textId="77777777" w:rsidR="00E84BB7" w:rsidRPr="00E84BB7" w:rsidRDefault="00E84BB7" w:rsidP="004073EA">
      <w:pPr>
        <w:numPr>
          <w:ilvl w:val="0"/>
          <w:numId w:val="10"/>
        </w:numPr>
        <w:spacing w:after="200"/>
        <w:jc w:val="both"/>
      </w:pPr>
      <w:r w:rsidRPr="00E84BB7">
        <w:rPr>
          <w:b/>
          <w:bCs/>
        </w:rPr>
        <w:t>Tower of Life</w:t>
      </w:r>
      <w:r w:rsidRPr="00E84BB7">
        <w:t xml:space="preserve"> – szkolenie e-learningowe dotyczące kompetencji związanych z zarządzaniem kryzysowym, bezpieczeństwem w instytucji oraz funkcjonowaniem w sytuacjach wymagających szybkiego reagowania i współpracy.</w:t>
      </w:r>
    </w:p>
    <w:p w14:paraId="619D00EE" w14:textId="720FBF32" w:rsidR="00E84BB7" w:rsidRPr="00E84BB7" w:rsidRDefault="00E84BB7" w:rsidP="004073EA">
      <w:pPr>
        <w:numPr>
          <w:ilvl w:val="0"/>
          <w:numId w:val="10"/>
        </w:numPr>
        <w:spacing w:after="200"/>
        <w:jc w:val="both"/>
      </w:pPr>
      <w:r w:rsidRPr="00E84BB7">
        <w:rPr>
          <w:b/>
          <w:bCs/>
        </w:rPr>
        <w:lastRenderedPageBreak/>
        <w:t>Project Manager</w:t>
      </w:r>
      <w:r w:rsidRPr="00E84BB7">
        <w:t xml:space="preserve"> </w:t>
      </w:r>
      <w:r>
        <w:t xml:space="preserve">- </w:t>
      </w:r>
      <w:r w:rsidRPr="00E84BB7">
        <w:t>szkolenie stacjonarne z zakresu zarządzania projektami, obejmujące zagadnienia związane z planowaniem, organizacją pracy projektowej, współpracą zespołową oraz realizacją działań projektowych.</w:t>
      </w:r>
    </w:p>
    <w:p w14:paraId="5F39A2CB" w14:textId="5C3194C4" w:rsidR="00E84BB7" w:rsidRPr="00E84BB7" w:rsidRDefault="00E84BB7" w:rsidP="004073EA">
      <w:pPr>
        <w:numPr>
          <w:ilvl w:val="0"/>
          <w:numId w:val="10"/>
        </w:numPr>
        <w:spacing w:after="200"/>
        <w:jc w:val="both"/>
      </w:pPr>
      <w:r w:rsidRPr="00E84BB7">
        <w:rPr>
          <w:b/>
          <w:bCs/>
        </w:rPr>
        <w:t>MS Excel</w:t>
      </w:r>
      <w:r w:rsidRPr="00E84BB7">
        <w:t xml:space="preserve"> </w:t>
      </w:r>
      <w:r>
        <w:t xml:space="preserve">- </w:t>
      </w:r>
      <w:r w:rsidRPr="00E84BB7">
        <w:t>szkolenie stacjonarne rozwijające praktyczne kompetencje cyfrowe związane z analizą danych, organizacją informacji oraz wykorzystaniem arkuszy kalkulacyjnych w codziennej pracy.</w:t>
      </w:r>
      <w:r w:rsidR="00F319ED">
        <w:t xml:space="preserve"> </w:t>
      </w:r>
      <w:r w:rsidR="00F319ED" w:rsidRPr="00F319ED">
        <w:t>Program szkolenia zostanie natomiast dostosowany do aktualnego poziomu wiedzy uczestników: podstawowego, średniozaawansowanego lub zaawansowanego.</w:t>
      </w:r>
    </w:p>
    <w:p w14:paraId="41273B02" w14:textId="265333A7" w:rsidR="00E84BB7" w:rsidRPr="00E84BB7" w:rsidRDefault="00E84BB7" w:rsidP="004073EA">
      <w:pPr>
        <w:numPr>
          <w:ilvl w:val="0"/>
          <w:numId w:val="10"/>
        </w:numPr>
        <w:spacing w:after="200"/>
        <w:jc w:val="both"/>
      </w:pPr>
      <w:r w:rsidRPr="00E84BB7">
        <w:rPr>
          <w:b/>
          <w:bCs/>
        </w:rPr>
        <w:t>AI Puls</w:t>
      </w:r>
      <w:r w:rsidRPr="00E84BB7">
        <w:t xml:space="preserve"> </w:t>
      </w:r>
      <w:r>
        <w:t xml:space="preserve">- </w:t>
      </w:r>
      <w:r w:rsidRPr="00E84BB7">
        <w:t>szkolenie online dotyczące wykorzystania sztucznej inteligencji w pracy administracyjnej i organizacyjnej, obejmujące praktyczne zastosowania narzędzi AI wspierających realizację codziennych zadań.</w:t>
      </w:r>
    </w:p>
    <w:p w14:paraId="190F9FD5" w14:textId="6331CCFD" w:rsidR="00E84BB7" w:rsidRPr="00E84BB7" w:rsidRDefault="00E84BB7" w:rsidP="004073EA">
      <w:pPr>
        <w:numPr>
          <w:ilvl w:val="0"/>
          <w:numId w:val="10"/>
        </w:numPr>
        <w:spacing w:after="200"/>
        <w:jc w:val="both"/>
      </w:pPr>
      <w:proofErr w:type="spellStart"/>
      <w:r w:rsidRPr="00E84BB7">
        <w:rPr>
          <w:b/>
          <w:bCs/>
        </w:rPr>
        <w:t>Safe</w:t>
      </w:r>
      <w:proofErr w:type="spellEnd"/>
      <w:r w:rsidRPr="00E84BB7">
        <w:rPr>
          <w:b/>
          <w:bCs/>
        </w:rPr>
        <w:t xml:space="preserve"> PWr</w:t>
      </w:r>
      <w:r w:rsidRPr="00E84BB7">
        <w:t xml:space="preserve"> </w:t>
      </w:r>
      <w:r>
        <w:t xml:space="preserve">- </w:t>
      </w:r>
      <w:r w:rsidRPr="00E84BB7">
        <w:t>szkolenie stacjonarne dotyczące zarządzania kryzysowego, radzenia sobie w sytuacjach zagrożenia oraz bezpieczeństwa organizacyjnego.</w:t>
      </w:r>
    </w:p>
    <w:p w14:paraId="07737BA2" w14:textId="314575FC" w:rsidR="00E84BB7" w:rsidRPr="00E84BB7" w:rsidRDefault="00E84BB7" w:rsidP="004073EA">
      <w:pPr>
        <w:numPr>
          <w:ilvl w:val="0"/>
          <w:numId w:val="10"/>
        </w:numPr>
        <w:spacing w:after="200"/>
        <w:jc w:val="both"/>
      </w:pPr>
      <w:r w:rsidRPr="00E84BB7">
        <w:rPr>
          <w:b/>
          <w:bCs/>
        </w:rPr>
        <w:t>Studia podyplomowe</w:t>
      </w:r>
      <w:r w:rsidRPr="00E84BB7">
        <w:t xml:space="preserve"> </w:t>
      </w:r>
      <w:r>
        <w:t xml:space="preserve">- </w:t>
      </w:r>
      <w:r w:rsidRPr="00E84BB7">
        <w:t>forma wsparcia ukierunkowana na rozwój nowoczesnych kompetencji zarządczych, administracyjnych i specjalistycznych potrzebnych do skutecznego funkcjonowania uczelni w zmieniającym się otoczeniu prawnym, finansowym i technologicznym. Uczestnicy mogą wybrać jeden kierunek studiów podyplomowych spośród zakresów tematycznych przewidzianych w projekcie, obejmujących w szczególności:</w:t>
      </w:r>
    </w:p>
    <w:p w14:paraId="745AB3BD" w14:textId="77777777" w:rsidR="00E84BB7" w:rsidRPr="00E84BB7" w:rsidRDefault="00E84BB7" w:rsidP="004073EA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zarządzanie konfliktem, mediacje, negocjacje,</w:t>
      </w:r>
    </w:p>
    <w:p w14:paraId="56AE5B36" w14:textId="77777777" w:rsidR="00E84BB7" w:rsidRPr="00E84BB7" w:rsidRDefault="00E84BB7" w:rsidP="004073EA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zamówienia publiczne,</w:t>
      </w:r>
    </w:p>
    <w:p w14:paraId="79EE02B3" w14:textId="77777777" w:rsidR="00E84BB7" w:rsidRPr="00E84BB7" w:rsidRDefault="00E84BB7" w:rsidP="004073EA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audyt, kontrolę zarządczą,</w:t>
      </w:r>
    </w:p>
    <w:p w14:paraId="3AEA964C" w14:textId="77777777" w:rsidR="00E84BB7" w:rsidRPr="00E84BB7" w:rsidRDefault="00E84BB7" w:rsidP="004073EA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obsługę funduszy unijnych,</w:t>
      </w:r>
    </w:p>
    <w:p w14:paraId="5494B275" w14:textId="77777777" w:rsidR="00E84BB7" w:rsidRPr="00E84BB7" w:rsidRDefault="00E84BB7" w:rsidP="004073EA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finanse i rachunkowość,</w:t>
      </w:r>
    </w:p>
    <w:p w14:paraId="678F0BF7" w14:textId="77777777" w:rsidR="00E84BB7" w:rsidRPr="00E84BB7" w:rsidRDefault="00E84BB7" w:rsidP="004073EA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zarządzanie projektami badawczo-rozwojowymi,</w:t>
      </w:r>
    </w:p>
    <w:p w14:paraId="75CAFE49" w14:textId="77777777" w:rsidR="00E84BB7" w:rsidRPr="00E84BB7" w:rsidRDefault="00E84BB7" w:rsidP="004073EA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MBA Zarządzanie w sektorze publicznym,</w:t>
      </w:r>
    </w:p>
    <w:p w14:paraId="078A2485" w14:textId="77777777" w:rsidR="00E84BB7" w:rsidRPr="00E84BB7" w:rsidRDefault="00E84BB7" w:rsidP="004073EA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badania – projektowanie, organizację i realizację,</w:t>
      </w:r>
    </w:p>
    <w:p w14:paraId="59A7A84E" w14:textId="77777777" w:rsidR="00E84BB7" w:rsidRPr="00E84BB7" w:rsidRDefault="00E84BB7" w:rsidP="004073EA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zarządzanie projektami.</w:t>
      </w:r>
    </w:p>
    <w:p w14:paraId="0FF095B3" w14:textId="5FE6453D" w:rsid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 xml:space="preserve">Dopuszcza się wybór kierunków studiów podyplomowych o innych nazwach, pod warunkiem analogicznego lub zbliżonego zakresu tematycznego. W projekcie przewidziano udział w studiach podyplomowych dla 25 osób, w wymiarze dwóch semestrów. Studia mogą być realizowane w formie stacjonarnej lub zdalnej. </w:t>
      </w:r>
      <w:r w:rsidR="004E6C93" w:rsidRPr="004E6C93">
        <w:rPr>
          <w:rFonts w:ascii="Times New Roman" w:hAnsi="Times New Roman" w:cs="Times New Roman"/>
          <w:lang w:val="pl-PL"/>
        </w:rPr>
        <w:t>W projekcie przewidziano udział w studiach podyplomowych dla 25 osób, w wymiarze dwóch semestrów. Studia mogą być realizowane w formie stacjonarnej lub zdalnej. Finansowanie studiów podyplomowych odbywa się, zgodnie z Zarządzeniem Wewnętrznym nr 118/2024, na zasadach refundacji. Refundacja kosztów przysługuje na podstawie faktury wystawionej na imię i nazwisko pracownika, a koszt studiów podyplomowych jest refundowany ze środków projektu w wysokości 100%. Warunkiem skorzystania z tej formy wsparcia jest ukończenie studiów podyplomowych w terminie do 31.03.2028. Szczegółowe zasady rozliczenia refundacji zostaną przekazane osobom zakwalifikowanym do tej formy wsparcia.</w:t>
      </w:r>
    </w:p>
    <w:p w14:paraId="7E8106CC" w14:textId="77777777" w:rsidR="004E6C93" w:rsidRDefault="004E6C93" w:rsidP="004E6C93">
      <w:pPr>
        <w:pStyle w:val="Tekstpodstawowy"/>
        <w:rPr>
          <w:lang w:eastAsia="en-US"/>
        </w:rPr>
      </w:pPr>
    </w:p>
    <w:p w14:paraId="7D8E8EAD" w14:textId="77777777" w:rsidR="004E6C93" w:rsidRDefault="004E6C93" w:rsidP="004E6C93">
      <w:pPr>
        <w:pStyle w:val="Tekstpodstawowy"/>
        <w:rPr>
          <w:lang w:eastAsia="en-US"/>
        </w:rPr>
      </w:pPr>
    </w:p>
    <w:p w14:paraId="02641B3C" w14:textId="77777777" w:rsidR="004E6C93" w:rsidRPr="004E6C93" w:rsidRDefault="004E6C93" w:rsidP="004E6C93">
      <w:pPr>
        <w:pStyle w:val="Tekstpodstawowy"/>
        <w:rPr>
          <w:lang w:eastAsia="en-US"/>
        </w:rPr>
      </w:pPr>
    </w:p>
    <w:p w14:paraId="1BABB3F2" w14:textId="77777777" w:rsidR="00E84BB7" w:rsidRPr="00E84BB7" w:rsidRDefault="00000000" w:rsidP="00E84BB7">
      <w:r>
        <w:lastRenderedPageBreak/>
        <w:pict w14:anchorId="6B49706D">
          <v:rect id="_x0000_i1026" style="width:0;height:1.5pt" o:hralign="center" o:hrstd="t" o:hr="t"/>
        </w:pict>
      </w:r>
    </w:p>
    <w:p w14:paraId="3E3895DC" w14:textId="77777777" w:rsidR="00E84BB7" w:rsidRDefault="00E84BB7" w:rsidP="00E84BB7">
      <w:pPr>
        <w:rPr>
          <w:b/>
          <w:bCs/>
        </w:rPr>
      </w:pPr>
      <w:bookmarkStart w:id="9" w:name="Xdb624bd19068034b192f97c412c26126bb42833"/>
      <w:bookmarkEnd w:id="2"/>
      <w:bookmarkEnd w:id="8"/>
    </w:p>
    <w:p w14:paraId="2522FC12" w14:textId="50CC0715" w:rsidR="00E84BB7" w:rsidRPr="00E84BB7" w:rsidRDefault="00E84BB7" w:rsidP="00E84BB7">
      <w:pPr>
        <w:rPr>
          <w:b/>
          <w:bCs/>
        </w:rPr>
      </w:pPr>
      <w:r w:rsidRPr="00E84BB7">
        <w:rPr>
          <w:b/>
          <w:bCs/>
        </w:rPr>
        <w:t>II. ZASADY REKRUTACJI I UCZESTNICTWA W PROJEKCIE</w:t>
      </w:r>
    </w:p>
    <w:p w14:paraId="4A2CF802" w14:textId="77777777" w:rsidR="00E84BB7" w:rsidRPr="00E84BB7" w:rsidRDefault="00E84BB7" w:rsidP="00E84BB7">
      <w:pPr>
        <w:numPr>
          <w:ilvl w:val="0"/>
          <w:numId w:val="11"/>
        </w:numPr>
        <w:spacing w:after="200"/>
        <w:jc w:val="both"/>
      </w:pPr>
      <w:r w:rsidRPr="00E84BB7">
        <w:t>Proces rekrutacji prowadzony jest zgodnie z harmonogramem realizacji projektu, w oparciu o ustalone kryteria i limity miejsc wynikające z wniosku o dofinansowanie projektu nr FERS.01.05-IP.08-0439/25-00.</w:t>
      </w:r>
    </w:p>
    <w:p w14:paraId="3A334AC8" w14:textId="77777777" w:rsidR="00E84BB7" w:rsidRPr="00E84BB7" w:rsidRDefault="00E84BB7" w:rsidP="00E84BB7">
      <w:pPr>
        <w:numPr>
          <w:ilvl w:val="0"/>
          <w:numId w:val="11"/>
        </w:numPr>
        <w:spacing w:after="200"/>
        <w:jc w:val="both"/>
      </w:pPr>
      <w:r w:rsidRPr="00E84BB7">
        <w:t>Rekrutacja do projektu prowadzona jest w formie elektronicznej za pośrednictwem formularza rekrutacyjnego udostępnionego przez Beneficjenta.</w:t>
      </w:r>
    </w:p>
    <w:p w14:paraId="5CC89D44" w14:textId="77777777" w:rsidR="00E84BB7" w:rsidRPr="00E84BB7" w:rsidRDefault="00E84BB7" w:rsidP="00E84BB7">
      <w:pPr>
        <w:numPr>
          <w:ilvl w:val="0"/>
          <w:numId w:val="11"/>
        </w:numPr>
        <w:spacing w:after="200"/>
        <w:jc w:val="both"/>
      </w:pPr>
      <w:r w:rsidRPr="00E84BB7">
        <w:t>Rekrutacja prowadzona jest na poziomie projektu, a nie wyłącznie poszczególnych form wsparcia. Kandydat składa jeden formularz rekrutacyjny obejmujący udział w projekcie oraz deklarację zainteresowania wybranymi formami wsparcia.</w:t>
      </w:r>
    </w:p>
    <w:p w14:paraId="174625E7" w14:textId="77777777" w:rsidR="00E84BB7" w:rsidRPr="00E84BB7" w:rsidRDefault="00E84BB7" w:rsidP="00E84BB7">
      <w:pPr>
        <w:numPr>
          <w:ilvl w:val="0"/>
          <w:numId w:val="11"/>
        </w:numPr>
        <w:spacing w:after="200"/>
        <w:jc w:val="both"/>
      </w:pPr>
      <w:r w:rsidRPr="00E84BB7">
        <w:t>Warunkiem formalnym przyjęcia Kandydata do uczestnictwa w przewidzianych formach wsparcia w projekcie jest:</w:t>
      </w:r>
    </w:p>
    <w:p w14:paraId="7928CD7B" w14:textId="77777777" w:rsidR="00E84BB7" w:rsidRPr="00E84BB7" w:rsidRDefault="00E84BB7" w:rsidP="00E84BB7">
      <w:pPr>
        <w:pStyle w:val="Compact"/>
        <w:numPr>
          <w:ilvl w:val="0"/>
          <w:numId w:val="12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zatrudnienie na Politechnice Wrocławskiej,</w:t>
      </w:r>
    </w:p>
    <w:p w14:paraId="2D5FDB39" w14:textId="77777777" w:rsidR="00E84BB7" w:rsidRPr="00E84BB7" w:rsidRDefault="00E84BB7" w:rsidP="00E84BB7">
      <w:pPr>
        <w:pStyle w:val="Compact"/>
        <w:numPr>
          <w:ilvl w:val="0"/>
          <w:numId w:val="12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przynależność do jednej z grup docelowych projektu,</w:t>
      </w:r>
    </w:p>
    <w:p w14:paraId="5169F724" w14:textId="77777777" w:rsidR="00E84BB7" w:rsidRPr="00E84BB7" w:rsidRDefault="00E84BB7" w:rsidP="00E84BB7">
      <w:pPr>
        <w:pStyle w:val="Compact"/>
        <w:numPr>
          <w:ilvl w:val="0"/>
          <w:numId w:val="12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wypełnienie formularza rekrutacyjnego,</w:t>
      </w:r>
    </w:p>
    <w:p w14:paraId="693B0D52" w14:textId="77777777" w:rsidR="00E84BB7" w:rsidRPr="00E84BB7" w:rsidRDefault="00E84BB7" w:rsidP="00E84BB7">
      <w:pPr>
        <w:pStyle w:val="Compact"/>
        <w:numPr>
          <w:ilvl w:val="0"/>
          <w:numId w:val="12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złożenie wymaganych dokumentów wskazanych w Regulaminie projektu.</w:t>
      </w:r>
    </w:p>
    <w:p w14:paraId="197AFC8D" w14:textId="77777777" w:rsidR="00E84BB7" w:rsidRPr="00E84BB7" w:rsidRDefault="00E84BB7" w:rsidP="00E84BB7">
      <w:pPr>
        <w:pStyle w:val="Compact"/>
        <w:numPr>
          <w:ilvl w:val="0"/>
          <w:numId w:val="13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 formularzu rekrutacyjnym Kandydat:</w:t>
      </w:r>
    </w:p>
    <w:p w14:paraId="1E376712" w14:textId="77777777" w:rsidR="00E84BB7" w:rsidRPr="00E84BB7" w:rsidRDefault="00E84BB7" w:rsidP="00E84BB7">
      <w:pPr>
        <w:pStyle w:val="Compact"/>
        <w:numPr>
          <w:ilvl w:val="0"/>
          <w:numId w:val="14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wskazuje grupę docelową, do której należy,</w:t>
      </w:r>
    </w:p>
    <w:p w14:paraId="4E79D9B5" w14:textId="77777777" w:rsidR="00E84BB7" w:rsidRPr="00E84BB7" w:rsidRDefault="00E84BB7" w:rsidP="00E84BB7">
      <w:pPr>
        <w:pStyle w:val="Compact"/>
        <w:numPr>
          <w:ilvl w:val="0"/>
          <w:numId w:val="14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 przypadku kadry kierowniczej i osób pełniących funkcje zarządcze w Uczelni wybiera jedno szkolenie zarządcze spośród modułów przewidzianych w projekcie,</w:t>
      </w:r>
    </w:p>
    <w:p w14:paraId="33A1C920" w14:textId="77777777" w:rsidR="00E84BB7" w:rsidRPr="00E84BB7" w:rsidRDefault="00E84BB7" w:rsidP="00E84BB7">
      <w:pPr>
        <w:pStyle w:val="Compact"/>
        <w:numPr>
          <w:ilvl w:val="0"/>
          <w:numId w:val="14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wskazuje zainteresowanie udziałem w fakultatywnych formach wsparcia realizowanych w ramach Zadania 4,</w:t>
      </w:r>
    </w:p>
    <w:p w14:paraId="60AD9854" w14:textId="77777777" w:rsidR="00E84BB7" w:rsidRPr="00E84BB7" w:rsidRDefault="00E84BB7" w:rsidP="00E84BB7">
      <w:pPr>
        <w:pStyle w:val="Compact"/>
        <w:numPr>
          <w:ilvl w:val="0"/>
          <w:numId w:val="14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podaje informacje niezbędne do przeprowadzenia procesu rekrutacji i przyznania punktów rankingowych.</w:t>
      </w:r>
    </w:p>
    <w:p w14:paraId="7EB9C832" w14:textId="77777777" w:rsidR="00E84BB7" w:rsidRPr="00E84BB7" w:rsidRDefault="00E84BB7" w:rsidP="00E84BB7">
      <w:pPr>
        <w:numPr>
          <w:ilvl w:val="0"/>
          <w:numId w:val="15"/>
        </w:numPr>
        <w:spacing w:after="200"/>
        <w:jc w:val="both"/>
      </w:pPr>
      <w:r w:rsidRPr="00E84BB7">
        <w:t>Udział w szkoleniu należy ustalić z bezpośrednim przełożonym.</w:t>
      </w:r>
    </w:p>
    <w:p w14:paraId="384225C5" w14:textId="77777777" w:rsidR="00E84BB7" w:rsidRPr="00E84BB7" w:rsidRDefault="00E84BB7" w:rsidP="00E84BB7">
      <w:pPr>
        <w:numPr>
          <w:ilvl w:val="0"/>
          <w:numId w:val="15"/>
        </w:numPr>
        <w:spacing w:after="200"/>
        <w:jc w:val="both"/>
      </w:pPr>
      <w:r w:rsidRPr="00E84BB7">
        <w:t>Jeżeli Kandydat pełni więcej niż jedną funkcję, zgłasza się na szkolenie, które najlepiej odpowiada kompetencjom, jakie chce podnieść lub wzmocnić w ramach projektu.</w:t>
      </w:r>
    </w:p>
    <w:p w14:paraId="5CAFB6EE" w14:textId="26E794C0" w:rsidR="00E84BB7" w:rsidRPr="00E84BB7" w:rsidRDefault="004073EA" w:rsidP="00E84BB7">
      <w:pPr>
        <w:numPr>
          <w:ilvl w:val="0"/>
          <w:numId w:val="15"/>
        </w:numPr>
        <w:spacing w:after="200"/>
        <w:jc w:val="both"/>
      </w:pPr>
      <w:r>
        <w:t xml:space="preserve">Materiały informacyjno-promocyjne o </w:t>
      </w:r>
      <w:r w:rsidR="00A00C4A">
        <w:t xml:space="preserve">rekrutacji </w:t>
      </w:r>
      <w:r w:rsidR="00E84BB7" w:rsidRPr="00E84BB7">
        <w:t>publikowane są na stronie internetowej projektu</w:t>
      </w:r>
      <w:r>
        <w:t>, stronie internetowej PWr i komórek organizacyjnych</w:t>
      </w:r>
      <w:r w:rsidR="00E84BB7" w:rsidRPr="00E84BB7">
        <w:t xml:space="preserve"> oraz mogą być przekazywane za pośrednictwem kanałów komunikacji wewnętrznej PWr</w:t>
      </w:r>
      <w:r w:rsidR="00A00C4A">
        <w:t xml:space="preserve"> (np. w newsletterze, listach mailingowych itp.)</w:t>
      </w:r>
    </w:p>
    <w:p w14:paraId="5C09A36C" w14:textId="1D581D1D" w:rsidR="00E84BB7" w:rsidRPr="00A00C4A" w:rsidRDefault="00E84BB7" w:rsidP="00E84BB7">
      <w:pPr>
        <w:numPr>
          <w:ilvl w:val="0"/>
          <w:numId w:val="15"/>
        </w:numPr>
        <w:spacing w:after="200"/>
        <w:jc w:val="both"/>
      </w:pPr>
      <w:r w:rsidRPr="00A00C4A">
        <w:t>W przypadku niewyczerpania liczby miejsc przewidzianych w projekcie lub w poszczególnych formach wsparcia Beneficjent może prowadzić rekrutację uzupełniającą na zasadach określonych w niniejszym dokumencie</w:t>
      </w:r>
      <w:r w:rsidR="00B10DDF" w:rsidRPr="00A00C4A">
        <w:t xml:space="preserve"> dla rekrutacji podstawowej</w:t>
      </w:r>
      <w:r w:rsidR="00F111E3">
        <w:t xml:space="preserve">, z </w:t>
      </w:r>
      <w:r w:rsidR="00F111E3" w:rsidRPr="00F111E3">
        <w:t>możliwością wydłużenia procesu rekrutacji oraz intensyfikacji działań informacyjno-promocyjnych.</w:t>
      </w:r>
    </w:p>
    <w:p w14:paraId="78CF53B4" w14:textId="71DC98DF" w:rsidR="00E84BB7" w:rsidRPr="00E84BB7" w:rsidRDefault="00E84BB7" w:rsidP="00E84BB7">
      <w:pPr>
        <w:numPr>
          <w:ilvl w:val="0"/>
          <w:numId w:val="15"/>
        </w:numPr>
        <w:spacing w:after="200"/>
        <w:jc w:val="both"/>
      </w:pPr>
      <w:r w:rsidRPr="00E84BB7">
        <w:t xml:space="preserve">Deklaracja zainteresowania udziałem w określonej formie wsparcia nie jest równoznaczna z zakwalifikowaniem do tej formy. O zakwalifikowaniu decyduje spełnienie kryteriów określonych w niniejszym dokumencie oraz </w:t>
      </w:r>
      <w:r w:rsidR="00A00C4A">
        <w:t>kolejność zgłoszeń.</w:t>
      </w:r>
    </w:p>
    <w:p w14:paraId="1610CDE9" w14:textId="77777777" w:rsidR="00A00C4A" w:rsidRDefault="00E84BB7" w:rsidP="00E84BB7">
      <w:pPr>
        <w:numPr>
          <w:ilvl w:val="0"/>
          <w:numId w:val="15"/>
        </w:numPr>
        <w:spacing w:after="200"/>
        <w:jc w:val="both"/>
      </w:pPr>
      <w:r w:rsidRPr="00E84BB7">
        <w:lastRenderedPageBreak/>
        <w:t xml:space="preserve">Uczestnik uzyskuje status uczestnika projektu z chwilą rozpoczęcia </w:t>
      </w:r>
      <w:r w:rsidR="00B10DDF">
        <w:t xml:space="preserve">udziału w  </w:t>
      </w:r>
      <w:r w:rsidRPr="00E84BB7">
        <w:t xml:space="preserve">pierwszej </w:t>
      </w:r>
      <w:r w:rsidR="00B10DDF" w:rsidRPr="00E84BB7">
        <w:t>form</w:t>
      </w:r>
      <w:r w:rsidR="00B10DDF">
        <w:t>ie</w:t>
      </w:r>
      <w:r w:rsidR="00B10DDF" w:rsidRPr="00E84BB7">
        <w:t xml:space="preserve"> </w:t>
      </w:r>
      <w:r w:rsidRPr="00E84BB7">
        <w:t>wsparcia.</w:t>
      </w:r>
    </w:p>
    <w:p w14:paraId="300B6919" w14:textId="0C450E41" w:rsidR="00E84BB7" w:rsidRPr="00E84BB7" w:rsidRDefault="00E84BB7" w:rsidP="00A00C4A">
      <w:pPr>
        <w:numPr>
          <w:ilvl w:val="0"/>
          <w:numId w:val="15"/>
        </w:numPr>
        <w:spacing w:after="200"/>
        <w:jc w:val="both"/>
      </w:pPr>
      <w:r w:rsidRPr="00E84BB7">
        <w:t>Udział w fakultatywnych formach wsparcia jest możliwy wyłącznie dla uczestników zakwalifikowanych do projektu.</w:t>
      </w:r>
      <w:r w:rsidR="004E6C93" w:rsidRPr="004E6C93">
        <w:t xml:space="preserve"> </w:t>
      </w:r>
    </w:p>
    <w:p w14:paraId="0FCABC7A" w14:textId="228CBD40" w:rsidR="00E84BB7" w:rsidRDefault="004E6C93" w:rsidP="00E84BB7">
      <w:pPr>
        <w:rPr>
          <w:b/>
          <w:bCs/>
        </w:rPr>
      </w:pPr>
      <w:bookmarkStart w:id="10" w:name="iii.-projektowa-komisja-rekrutacyjna"/>
      <w:bookmarkEnd w:id="9"/>
      <w:r>
        <w:pict w14:anchorId="43F82ABF">
          <v:rect id="_x0000_i1083" style="width:0;height:1.5pt" o:hralign="center" o:hrstd="t" o:hr="t"/>
        </w:pict>
      </w:r>
    </w:p>
    <w:p w14:paraId="570CA935" w14:textId="77777777" w:rsidR="004E6C93" w:rsidRDefault="004E6C93" w:rsidP="00E84BB7">
      <w:pPr>
        <w:rPr>
          <w:b/>
          <w:bCs/>
        </w:rPr>
      </w:pPr>
    </w:p>
    <w:p w14:paraId="40CBADE3" w14:textId="50408A76" w:rsidR="00E84BB7" w:rsidRPr="00E84BB7" w:rsidRDefault="00E84BB7" w:rsidP="00E84BB7">
      <w:pPr>
        <w:rPr>
          <w:b/>
          <w:bCs/>
        </w:rPr>
      </w:pPr>
      <w:r w:rsidRPr="00E84BB7">
        <w:rPr>
          <w:b/>
          <w:bCs/>
        </w:rPr>
        <w:t>III. PROJEKTOWA KOMISJA REKRUTACYJNA</w:t>
      </w:r>
    </w:p>
    <w:p w14:paraId="60DAB415" w14:textId="77777777" w:rsidR="00E84BB7" w:rsidRPr="00E84BB7" w:rsidRDefault="00E84BB7" w:rsidP="00E84BB7">
      <w:pPr>
        <w:numPr>
          <w:ilvl w:val="0"/>
          <w:numId w:val="16"/>
        </w:numPr>
        <w:spacing w:after="200"/>
        <w:jc w:val="both"/>
      </w:pPr>
      <w:r w:rsidRPr="00E84BB7">
        <w:t>Za przeprowadzenie procesu rekrutacji odpowiada Projektowa Komisja Rekrutacyjna, zwana dalej PKR.</w:t>
      </w:r>
    </w:p>
    <w:p w14:paraId="413B6292" w14:textId="0CEBB011" w:rsidR="00E84BB7" w:rsidRPr="00E84BB7" w:rsidRDefault="00E84BB7" w:rsidP="00E84BB7">
      <w:pPr>
        <w:numPr>
          <w:ilvl w:val="0"/>
          <w:numId w:val="16"/>
        </w:numPr>
        <w:spacing w:after="200"/>
        <w:jc w:val="both"/>
      </w:pPr>
      <w:r w:rsidRPr="00E84BB7">
        <w:t xml:space="preserve">W skład PKR wchodzą: Kierownik Projektu oraz wybrani przedstawiciele Zespołu </w:t>
      </w:r>
      <w:r w:rsidR="00214F7B">
        <w:t xml:space="preserve">Zarządzającego </w:t>
      </w:r>
    </w:p>
    <w:p w14:paraId="1E4145D2" w14:textId="77777777" w:rsidR="00E84BB7" w:rsidRPr="00E84BB7" w:rsidRDefault="00E84BB7" w:rsidP="00E84BB7">
      <w:pPr>
        <w:numPr>
          <w:ilvl w:val="0"/>
          <w:numId w:val="16"/>
        </w:numPr>
        <w:spacing w:after="200"/>
        <w:jc w:val="both"/>
      </w:pPr>
      <w:r w:rsidRPr="00E84BB7">
        <w:t>Do zadań PKR należy w szczególności:</w:t>
      </w:r>
    </w:p>
    <w:p w14:paraId="49204768" w14:textId="77777777" w:rsidR="00E84BB7" w:rsidRPr="00E84BB7" w:rsidRDefault="00E84BB7" w:rsidP="00E84BB7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weryfikacja formalna zgłoszeń,</w:t>
      </w:r>
    </w:p>
    <w:p w14:paraId="76602A82" w14:textId="77777777" w:rsidR="00E84BB7" w:rsidRPr="00E84BB7" w:rsidRDefault="00E84BB7" w:rsidP="00E84BB7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przyznawanie punktów zgodnie z kryteriami określonymi w niniejszym dokumencie,</w:t>
      </w:r>
    </w:p>
    <w:p w14:paraId="624BB33D" w14:textId="77777777" w:rsidR="00E84BB7" w:rsidRPr="00E84BB7" w:rsidRDefault="00E84BB7" w:rsidP="00E84BB7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sporządzanie list rankingowych,</w:t>
      </w:r>
    </w:p>
    <w:p w14:paraId="0D28084D" w14:textId="77777777" w:rsidR="00E84BB7" w:rsidRPr="00E84BB7" w:rsidRDefault="00E84BB7" w:rsidP="00E84BB7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sporządzanie list rezerwowych,</w:t>
      </w:r>
    </w:p>
    <w:p w14:paraId="53D31CFB" w14:textId="39FF6ED0" w:rsidR="00E84BB7" w:rsidRPr="00E84BB7" w:rsidRDefault="004A7D46" w:rsidP="00E84BB7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prowadzenie procedury odwoławczej związanej </w:t>
      </w:r>
      <w:r w:rsidR="00E84BB7" w:rsidRPr="00E84BB7">
        <w:rPr>
          <w:rFonts w:ascii="Times New Roman" w:hAnsi="Times New Roman" w:cs="Times New Roman"/>
          <w:lang w:val="pl-PL"/>
        </w:rPr>
        <w:t xml:space="preserve"> z procesem rekrutacji,</w:t>
      </w:r>
    </w:p>
    <w:p w14:paraId="650BAD10" w14:textId="77777777" w:rsidR="00E84BB7" w:rsidRPr="00E84BB7" w:rsidRDefault="00E84BB7" w:rsidP="00E84BB7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weryfikacja dokumentów lub oświadczeń potwierdzających spełnienie kryteriów punktowych.</w:t>
      </w:r>
    </w:p>
    <w:p w14:paraId="0BFB1D86" w14:textId="77777777" w:rsidR="00E84BB7" w:rsidRPr="00E84BB7" w:rsidRDefault="00E84BB7" w:rsidP="00E84BB7">
      <w:pPr>
        <w:pStyle w:val="Compact"/>
        <w:numPr>
          <w:ilvl w:val="0"/>
          <w:numId w:val="18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PKR może zwrócić się do Kandydata o uzupełnienie lub doprecyzowanie informacji niezbędnych do oceny zgłoszenia.</w:t>
      </w:r>
    </w:p>
    <w:p w14:paraId="3BA867EF" w14:textId="77777777" w:rsidR="00E84BB7" w:rsidRPr="00E84BB7" w:rsidRDefault="00000000" w:rsidP="00E84BB7">
      <w:r>
        <w:pict w14:anchorId="4FF62765">
          <v:rect id="_x0000_i1028" style="width:0;height:1.5pt" o:hralign="center" o:hrstd="t" o:hr="t"/>
        </w:pict>
      </w:r>
    </w:p>
    <w:p w14:paraId="66B382C0" w14:textId="77777777" w:rsidR="00E84BB7" w:rsidRDefault="00E84BB7" w:rsidP="00E84BB7">
      <w:pPr>
        <w:jc w:val="both"/>
        <w:rPr>
          <w:b/>
          <w:bCs/>
        </w:rPr>
      </w:pPr>
      <w:bookmarkStart w:id="11" w:name="iv.-procedura-rekrutacji"/>
      <w:bookmarkEnd w:id="10"/>
    </w:p>
    <w:p w14:paraId="46A815E3" w14:textId="6FAD4EC3" w:rsidR="00E84BB7" w:rsidRPr="00E84BB7" w:rsidRDefault="00E84BB7" w:rsidP="00E84BB7">
      <w:pPr>
        <w:jc w:val="both"/>
        <w:rPr>
          <w:b/>
          <w:bCs/>
        </w:rPr>
      </w:pPr>
      <w:r w:rsidRPr="00E84BB7">
        <w:rPr>
          <w:b/>
          <w:bCs/>
        </w:rPr>
        <w:t>IV. PROCEDURA REKRUTACJI</w:t>
      </w:r>
    </w:p>
    <w:p w14:paraId="395C8C0B" w14:textId="77777777" w:rsidR="00E84BB7" w:rsidRPr="00E84BB7" w:rsidRDefault="00E84BB7" w:rsidP="00E84BB7">
      <w:pPr>
        <w:pStyle w:val="Compact"/>
        <w:numPr>
          <w:ilvl w:val="0"/>
          <w:numId w:val="19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Procedura rekrutacji obejmuje następujące etapy:</w:t>
      </w:r>
    </w:p>
    <w:p w14:paraId="2E754F06" w14:textId="77777777" w:rsidR="00E84BB7" w:rsidRPr="00E84BB7" w:rsidRDefault="00E84BB7" w:rsidP="00E84BB7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wypełnienie i przesłanie drogą elektroniczną formularza rekrutacyjnego,</w:t>
      </w:r>
    </w:p>
    <w:p w14:paraId="65656887" w14:textId="77777777" w:rsidR="00E84BB7" w:rsidRPr="00E84BB7" w:rsidRDefault="00E84BB7" w:rsidP="00E84BB7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weryfikację zgłoszenia przez PKR,</w:t>
      </w:r>
    </w:p>
    <w:p w14:paraId="7E67EA97" w14:textId="77777777" w:rsidR="00E84BB7" w:rsidRPr="00E84BB7" w:rsidRDefault="00E84BB7" w:rsidP="00E84BB7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przyznanie punktów zgodnie z kryteriami rankingowymi,</w:t>
      </w:r>
    </w:p>
    <w:p w14:paraId="739FA41B" w14:textId="77777777" w:rsidR="00E84BB7" w:rsidRPr="00E84BB7" w:rsidRDefault="00E84BB7" w:rsidP="00E84BB7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sporządzenie list rankingowych,</w:t>
      </w:r>
    </w:p>
    <w:p w14:paraId="4E678663" w14:textId="77777777" w:rsidR="00E84BB7" w:rsidRPr="00E84BB7" w:rsidRDefault="00E84BB7" w:rsidP="00E84BB7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poinformowanie Kandydatów o wynikach rekrutacji,</w:t>
      </w:r>
    </w:p>
    <w:p w14:paraId="749B5110" w14:textId="77777777" w:rsidR="00E84BB7" w:rsidRPr="00E84BB7" w:rsidRDefault="00E84BB7" w:rsidP="00E84BB7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złożenie wymaganych dokumentów przez Kandydatów zakwalifikowanych do udziału w projekcie,</w:t>
      </w:r>
    </w:p>
    <w:p w14:paraId="0581CF7F" w14:textId="77777777" w:rsidR="00E84BB7" w:rsidRPr="00E84BB7" w:rsidRDefault="00E84BB7" w:rsidP="00E84BB7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ogłoszenie finalnej listy osób zakwalifikowanych do udziału w projekcie lub danej formie wsparcia.</w:t>
      </w:r>
    </w:p>
    <w:p w14:paraId="6001F834" w14:textId="77777777" w:rsidR="00E84BB7" w:rsidRPr="00E84BB7" w:rsidRDefault="00E84BB7" w:rsidP="00E84BB7">
      <w:pPr>
        <w:numPr>
          <w:ilvl w:val="0"/>
          <w:numId w:val="21"/>
        </w:numPr>
        <w:spacing w:after="200"/>
        <w:jc w:val="both"/>
      </w:pPr>
      <w:r w:rsidRPr="00E84BB7">
        <w:t>O zakwalifikowaniu do udziału w projekcie lub danej formie wsparcia decyduje liczba uzyskanych punktów.</w:t>
      </w:r>
    </w:p>
    <w:p w14:paraId="469BBE27" w14:textId="77777777" w:rsidR="00E84BB7" w:rsidRPr="00E84BB7" w:rsidRDefault="00E84BB7" w:rsidP="00E84BB7">
      <w:pPr>
        <w:numPr>
          <w:ilvl w:val="0"/>
          <w:numId w:val="21"/>
        </w:numPr>
        <w:spacing w:after="200"/>
        <w:jc w:val="both"/>
      </w:pPr>
      <w:r w:rsidRPr="00E84BB7">
        <w:t>W przypadku uzyskania przez Kandydatów takiej samej liczby punktów o miejscu na liście rankingowej decyduje kolejność zgłoszeń.</w:t>
      </w:r>
    </w:p>
    <w:p w14:paraId="5FDAC126" w14:textId="77777777" w:rsidR="00E84BB7" w:rsidRPr="00E84BB7" w:rsidRDefault="00E84BB7" w:rsidP="00E84BB7">
      <w:pPr>
        <w:numPr>
          <w:ilvl w:val="0"/>
          <w:numId w:val="21"/>
        </w:numPr>
        <w:spacing w:after="200"/>
        <w:jc w:val="both"/>
      </w:pPr>
      <w:r w:rsidRPr="00E84BB7">
        <w:t>Rekrutacja prowadzona jest z zachowaniem zasad równości, transparentności i niedyskryminacji, w tym ze względu na płeć lub niepełnosprawność.</w:t>
      </w:r>
    </w:p>
    <w:p w14:paraId="7374F71A" w14:textId="17B9260F" w:rsidR="00E84BB7" w:rsidRPr="00E84BB7" w:rsidRDefault="00000000" w:rsidP="00E84BB7">
      <w:r>
        <w:lastRenderedPageBreak/>
        <w:pict w14:anchorId="315226EF">
          <v:rect id="_x0000_i1029" style="width:0;height:1.5pt" o:hralign="center" o:hrstd="t" o:hr="t"/>
        </w:pict>
      </w:r>
    </w:p>
    <w:p w14:paraId="54870550" w14:textId="77777777" w:rsidR="00E84BB7" w:rsidRDefault="00E84BB7" w:rsidP="00E84BB7">
      <w:pPr>
        <w:rPr>
          <w:b/>
          <w:bCs/>
        </w:rPr>
      </w:pPr>
      <w:bookmarkStart w:id="12" w:name="v.-szczegółowe-kryteria-rankingowe"/>
      <w:bookmarkEnd w:id="11"/>
    </w:p>
    <w:p w14:paraId="69389C60" w14:textId="0FABFFF5" w:rsidR="00E84BB7" w:rsidRDefault="00E84BB7" w:rsidP="00E84BB7">
      <w:pPr>
        <w:rPr>
          <w:b/>
          <w:bCs/>
        </w:rPr>
      </w:pPr>
      <w:r w:rsidRPr="00E84BB7">
        <w:rPr>
          <w:b/>
          <w:bCs/>
        </w:rPr>
        <w:t>V. SZCZEGÓŁOWE KRYTERIA RANKINGOWE</w:t>
      </w:r>
    </w:p>
    <w:p w14:paraId="4431E333" w14:textId="77777777" w:rsidR="0007132E" w:rsidRPr="00E84BB7" w:rsidRDefault="0007132E" w:rsidP="00E84BB7">
      <w:pPr>
        <w:rPr>
          <w:b/>
          <w:bCs/>
        </w:rPr>
      </w:pPr>
    </w:p>
    <w:p w14:paraId="3BD3F980" w14:textId="2B2E050F" w:rsidR="00E84BB7" w:rsidRPr="00E84BB7" w:rsidRDefault="0007132E" w:rsidP="00E84BB7">
      <w:bookmarkStart w:id="13" w:name="Xef20869d2eae28ef221a68e7c2267108ee71b3b"/>
      <w:r w:rsidRPr="00E84BB7">
        <w:t>1. KRYTERIA REKRUTACJI DLA KADRY ZAANGAŻOWANEJ W PROCESY ADMINISTROWANIA UCZELNIĄ</w:t>
      </w:r>
    </w:p>
    <w:p w14:paraId="4E17692F" w14:textId="77777777" w:rsidR="00E84BB7" w:rsidRPr="00E84BB7" w:rsidRDefault="00E84BB7" w:rsidP="00E84BB7">
      <w:pPr>
        <w:pStyle w:val="FirstParagrap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 xml:space="preserve">Rekrutacja kadry zaangażowanej w procesy administrowania uczelnią obejmuje udział w obowiązkowych szkoleniach cyfrowych i zielonych, tj. szkoleniu </w:t>
      </w:r>
      <w:r w:rsidRPr="00E84BB7">
        <w:rPr>
          <w:rFonts w:ascii="Times New Roman" w:hAnsi="Times New Roman" w:cs="Times New Roman"/>
          <w:b/>
          <w:bCs/>
          <w:lang w:val="pl-PL"/>
        </w:rPr>
        <w:t>„Tarcza”</w:t>
      </w:r>
      <w:r w:rsidRPr="00E84BB7">
        <w:rPr>
          <w:rFonts w:ascii="Times New Roman" w:hAnsi="Times New Roman" w:cs="Times New Roman"/>
          <w:lang w:val="pl-PL"/>
        </w:rPr>
        <w:t xml:space="preserve"> oraz </w:t>
      </w:r>
      <w:r w:rsidRPr="00E84BB7">
        <w:rPr>
          <w:rFonts w:ascii="Times New Roman" w:hAnsi="Times New Roman" w:cs="Times New Roman"/>
          <w:b/>
          <w:bCs/>
          <w:lang w:val="pl-PL"/>
        </w:rPr>
        <w:t xml:space="preserve">„Green </w:t>
      </w:r>
      <w:proofErr w:type="spellStart"/>
      <w:r w:rsidRPr="00E84BB7">
        <w:rPr>
          <w:rFonts w:ascii="Times New Roman" w:hAnsi="Times New Roman" w:cs="Times New Roman"/>
          <w:b/>
          <w:bCs/>
          <w:lang w:val="pl-PL"/>
        </w:rPr>
        <w:t>Pulse</w:t>
      </w:r>
      <w:proofErr w:type="spellEnd"/>
      <w:r w:rsidRPr="00E84BB7">
        <w:rPr>
          <w:rFonts w:ascii="Times New Roman" w:hAnsi="Times New Roman" w:cs="Times New Roman"/>
          <w:b/>
          <w:bCs/>
          <w:lang w:val="pl-PL"/>
        </w:rPr>
        <w:t>”</w:t>
      </w:r>
      <w:r w:rsidRPr="00E84BB7">
        <w:rPr>
          <w:rFonts w:ascii="Times New Roman" w:hAnsi="Times New Roman" w:cs="Times New Roman"/>
          <w:lang w:val="pl-PL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934"/>
        <w:gridCol w:w="2920"/>
      </w:tblGrid>
      <w:tr w:rsidR="00E84BB7" w:rsidRPr="00E84BB7" w14:paraId="22135FC2" w14:textId="77777777" w:rsidTr="00992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771" w:type="dxa"/>
            <w:tcBorders>
              <w:bottom w:val="none" w:sz="0" w:space="0" w:color="auto"/>
            </w:tcBorders>
          </w:tcPr>
          <w:p w14:paraId="732B0710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Kryterium</w:t>
            </w:r>
          </w:p>
        </w:tc>
        <w:tc>
          <w:tcPr>
            <w:tcW w:w="2851" w:type="dxa"/>
            <w:tcBorders>
              <w:bottom w:val="none" w:sz="0" w:space="0" w:color="auto"/>
            </w:tcBorders>
          </w:tcPr>
          <w:p w14:paraId="54BAEC98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Przyznane punkty</w:t>
            </w:r>
          </w:p>
        </w:tc>
      </w:tr>
      <w:tr w:rsidR="00E84BB7" w:rsidRPr="00E84BB7" w14:paraId="7F5A0C30" w14:textId="77777777" w:rsidTr="00992F2C">
        <w:tc>
          <w:tcPr>
            <w:tcW w:w="6771" w:type="dxa"/>
          </w:tcPr>
          <w:p w14:paraId="5C4D5577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Brak wcześniejszego udziału w szkoleniach z zakresu kompetencji cyfrowych lub kompetencji na rzecz zielonej transformacji w ciągu ostatnich 3 lat</w:t>
            </w:r>
          </w:p>
        </w:tc>
        <w:tc>
          <w:tcPr>
            <w:tcW w:w="2851" w:type="dxa"/>
          </w:tcPr>
          <w:p w14:paraId="1DD494B8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1</w:t>
            </w:r>
          </w:p>
        </w:tc>
      </w:tr>
      <w:tr w:rsidR="00E84BB7" w:rsidRPr="00E84BB7" w14:paraId="570C3424" w14:textId="77777777" w:rsidTr="00992F2C">
        <w:tc>
          <w:tcPr>
            <w:tcW w:w="6771" w:type="dxa"/>
          </w:tcPr>
          <w:p w14:paraId="3C929A3A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Wcześniejszy udział w szkoleniach z zakresu kompetencji cyfrowych lub kompetencji na rzecz zielonej transformacji w ciągu ostatnich 3 lat</w:t>
            </w:r>
          </w:p>
        </w:tc>
        <w:tc>
          <w:tcPr>
            <w:tcW w:w="2851" w:type="dxa"/>
          </w:tcPr>
          <w:p w14:paraId="5F338899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0</w:t>
            </w:r>
          </w:p>
        </w:tc>
      </w:tr>
    </w:tbl>
    <w:p w14:paraId="0A392BC3" w14:textId="77777777" w:rsidR="00E84BB7" w:rsidRPr="00E84BB7" w:rsidRDefault="00E84BB7" w:rsidP="00E84BB7">
      <w:pPr>
        <w:pStyle w:val="Nagwek2"/>
      </w:pPr>
      <w:bookmarkStart w:id="14" w:name="Xe43394702857774ae11db29d5a4428c644e8273"/>
      <w:bookmarkEnd w:id="13"/>
    </w:p>
    <w:p w14:paraId="4E5093C8" w14:textId="65BED294" w:rsidR="00E84BB7" w:rsidRPr="00E84BB7" w:rsidRDefault="0007132E" w:rsidP="00E84BB7">
      <w:r w:rsidRPr="00E84BB7">
        <w:t>2. KRYTERIA REKRUTACJI DLA KADRY KIEROWNICZEJ I OSÓB PEŁNIĄCYCH FUNKCJE ZARZĄDCZE W UCZELNI</w:t>
      </w:r>
    </w:p>
    <w:p w14:paraId="0442457D" w14:textId="77777777" w:rsidR="00E84BB7" w:rsidRP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Rekrutacja kadry kierowniczej i osób pełniących funkcje zarządcze w Uczelni rozpoczyna się od wyboru jednego szkolenia zarządczego. Po zakwalifikowaniu do szkolenia zarządczego uczestnik zostaje objęty również obowiązkowymi szkoleniami cyfrowymi i zielonymi.</w:t>
      </w:r>
    </w:p>
    <w:p w14:paraId="7D707A1D" w14:textId="77777777" w:rsidR="00E84BB7" w:rsidRPr="00E84BB7" w:rsidRDefault="00E84BB7" w:rsidP="00E84BB7">
      <w:pPr>
        <w:pStyle w:val="Tekstpodstawowy"/>
        <w:jc w:val="both"/>
      </w:pPr>
      <w:r w:rsidRPr="00E84BB7">
        <w:t>Dla każdego szkolenia zarządczego tworzona jest odrębna lista rankingowa.</w:t>
      </w:r>
    </w:p>
    <w:p w14:paraId="5F09A318" w14:textId="77777777" w:rsidR="00E84BB7" w:rsidRPr="00E84BB7" w:rsidRDefault="00E84BB7" w:rsidP="00E84BB7">
      <w:pPr>
        <w:pStyle w:val="Tekstpodstawowy"/>
        <w:jc w:val="both"/>
      </w:pPr>
      <w:r w:rsidRPr="00E84BB7">
        <w:t>W przypadku liczby zgłoszeń przekraczającej liczbę dostępnych miejsc pierwszeństwo mają osoby należące do grup rekomendowanych dla danego szkolenia.</w:t>
      </w:r>
    </w:p>
    <w:p w14:paraId="0FC2B39A" w14:textId="77777777" w:rsidR="00E84BB7" w:rsidRPr="00E84BB7" w:rsidRDefault="00E84BB7" w:rsidP="00E84BB7">
      <w:bookmarkStart w:id="15" w:name="szkolenie-sternik-pwr"/>
      <w:r w:rsidRPr="00E84BB7">
        <w:t>2.1. Szkolenie „Sternik PWr”</w:t>
      </w:r>
    </w:p>
    <w:p w14:paraId="3B70D34B" w14:textId="6FE52E55" w:rsidR="00E84BB7" w:rsidRPr="00E84BB7" w:rsidRDefault="00E84BB7" w:rsidP="00E84BB7">
      <w:pPr>
        <w:pStyle w:val="FirstParagrap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Szkolenie rekomendowane jest: rektorowi, prorektorom, dyrektorowi administracyjnemu, dyrektorowi finansowemu, kwestorowi, pozostałym dyrektorom oraz kierownikom.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934"/>
        <w:gridCol w:w="2920"/>
      </w:tblGrid>
      <w:tr w:rsidR="00E84BB7" w:rsidRPr="00E84BB7" w14:paraId="2A0A010A" w14:textId="77777777" w:rsidTr="00992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771" w:type="dxa"/>
            <w:tcBorders>
              <w:bottom w:val="none" w:sz="0" w:space="0" w:color="auto"/>
            </w:tcBorders>
          </w:tcPr>
          <w:p w14:paraId="7266AE7F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Kryterium</w:t>
            </w:r>
          </w:p>
        </w:tc>
        <w:tc>
          <w:tcPr>
            <w:tcW w:w="2851" w:type="dxa"/>
            <w:tcBorders>
              <w:bottom w:val="none" w:sz="0" w:space="0" w:color="auto"/>
            </w:tcBorders>
          </w:tcPr>
          <w:p w14:paraId="68413E90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Przyznane punkty</w:t>
            </w:r>
          </w:p>
        </w:tc>
      </w:tr>
      <w:tr w:rsidR="00E84BB7" w:rsidRPr="00E84BB7" w14:paraId="36885B3D" w14:textId="77777777" w:rsidTr="00992F2C">
        <w:tc>
          <w:tcPr>
            <w:tcW w:w="6771" w:type="dxa"/>
          </w:tcPr>
          <w:p w14:paraId="5CD6B798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Rektor, prorektor, dyrektor administracyjny, dyrektor finansowy, kwestor</w:t>
            </w:r>
          </w:p>
        </w:tc>
        <w:tc>
          <w:tcPr>
            <w:tcW w:w="2851" w:type="dxa"/>
          </w:tcPr>
          <w:p w14:paraId="344E2FB1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3</w:t>
            </w:r>
          </w:p>
        </w:tc>
      </w:tr>
      <w:tr w:rsidR="00E84BB7" w:rsidRPr="00E84BB7" w14:paraId="7B5FAA9E" w14:textId="77777777" w:rsidTr="00992F2C">
        <w:tc>
          <w:tcPr>
            <w:tcW w:w="6771" w:type="dxa"/>
          </w:tcPr>
          <w:p w14:paraId="28210702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Pozostali dyrektorzy</w:t>
            </w:r>
          </w:p>
        </w:tc>
        <w:tc>
          <w:tcPr>
            <w:tcW w:w="2851" w:type="dxa"/>
          </w:tcPr>
          <w:p w14:paraId="16169505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2</w:t>
            </w:r>
          </w:p>
        </w:tc>
      </w:tr>
      <w:tr w:rsidR="00E84BB7" w:rsidRPr="00E84BB7" w14:paraId="7F8C157C" w14:textId="77777777" w:rsidTr="00992F2C">
        <w:tc>
          <w:tcPr>
            <w:tcW w:w="6771" w:type="dxa"/>
          </w:tcPr>
          <w:p w14:paraId="20216C62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Kierownicy</w:t>
            </w:r>
          </w:p>
        </w:tc>
        <w:tc>
          <w:tcPr>
            <w:tcW w:w="2851" w:type="dxa"/>
          </w:tcPr>
          <w:p w14:paraId="3D479E2E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1</w:t>
            </w:r>
          </w:p>
        </w:tc>
      </w:tr>
    </w:tbl>
    <w:p w14:paraId="3C2140E4" w14:textId="77777777" w:rsidR="00E84BB7" w:rsidRPr="00E84BB7" w:rsidRDefault="00E84BB7" w:rsidP="00E84BB7">
      <w:bookmarkStart w:id="16" w:name="szkolenie-first-time-menadżer"/>
      <w:bookmarkEnd w:id="15"/>
    </w:p>
    <w:p w14:paraId="62C334A1" w14:textId="77777777" w:rsidR="00E84BB7" w:rsidRPr="00E84BB7" w:rsidRDefault="00E84BB7" w:rsidP="00E84BB7">
      <w:r w:rsidRPr="00E84BB7">
        <w:t>2.2. Szkolenie „First Time Menadżer”</w:t>
      </w:r>
    </w:p>
    <w:p w14:paraId="75C70177" w14:textId="2D615D61" w:rsidR="00E84BB7" w:rsidRPr="00E84BB7" w:rsidRDefault="00E84BB7" w:rsidP="00E84BB7">
      <w:pPr>
        <w:pStyle w:val="FirstParagrap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Szkolenie rekomendowane jest osobom, które objęły funkcję kierowniczą nie wcześniej niż 3 lata przed przystąpieniem do projektu lub rozpoczynają pełnienie roli kierowniczej.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934"/>
        <w:gridCol w:w="2920"/>
      </w:tblGrid>
      <w:tr w:rsidR="00E84BB7" w:rsidRPr="00E84BB7" w14:paraId="3ACF0249" w14:textId="77777777" w:rsidTr="00992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771" w:type="dxa"/>
            <w:tcBorders>
              <w:bottom w:val="none" w:sz="0" w:space="0" w:color="auto"/>
            </w:tcBorders>
          </w:tcPr>
          <w:p w14:paraId="6E903188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Kryterium - długość pełnienia funkcji kierowniczej</w:t>
            </w:r>
          </w:p>
        </w:tc>
        <w:tc>
          <w:tcPr>
            <w:tcW w:w="2851" w:type="dxa"/>
            <w:tcBorders>
              <w:bottom w:val="none" w:sz="0" w:space="0" w:color="auto"/>
            </w:tcBorders>
          </w:tcPr>
          <w:p w14:paraId="2CC91FA0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Przyznane punkty</w:t>
            </w:r>
          </w:p>
        </w:tc>
      </w:tr>
      <w:tr w:rsidR="00E84BB7" w:rsidRPr="00E84BB7" w14:paraId="39782E76" w14:textId="77777777" w:rsidTr="00992F2C">
        <w:tc>
          <w:tcPr>
            <w:tcW w:w="6771" w:type="dxa"/>
          </w:tcPr>
          <w:p w14:paraId="32977719" w14:textId="7D8D0BD2" w:rsidR="00E84BB7" w:rsidRPr="00E84BB7" w:rsidRDefault="008F1F9C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poniżej roku</w:t>
            </w:r>
          </w:p>
        </w:tc>
        <w:tc>
          <w:tcPr>
            <w:tcW w:w="2851" w:type="dxa"/>
          </w:tcPr>
          <w:p w14:paraId="77C0C5FB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3</w:t>
            </w:r>
          </w:p>
        </w:tc>
      </w:tr>
      <w:tr w:rsidR="00E84BB7" w:rsidRPr="00E84BB7" w14:paraId="3CA8CBBD" w14:textId="77777777" w:rsidTr="00992F2C">
        <w:tc>
          <w:tcPr>
            <w:tcW w:w="6771" w:type="dxa"/>
          </w:tcPr>
          <w:p w14:paraId="529B3D82" w14:textId="631E0B0C" w:rsidR="00E84BB7" w:rsidRPr="00E84BB7" w:rsidRDefault="008F1F9C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lastRenderedPageBreak/>
              <w:t>od</w:t>
            </w:r>
            <w:r w:rsidR="00E84BB7" w:rsidRPr="00E84BB7">
              <w:rPr>
                <w:rFonts w:ascii="Times New Roman" w:hAnsi="Times New Roman" w:cs="Times New Roman"/>
                <w:lang w:val="pl-PL"/>
              </w:rPr>
              <w:t xml:space="preserve"> 1 roku do 2 lat</w:t>
            </w:r>
          </w:p>
        </w:tc>
        <w:tc>
          <w:tcPr>
            <w:tcW w:w="2851" w:type="dxa"/>
          </w:tcPr>
          <w:p w14:paraId="2893797F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2</w:t>
            </w:r>
          </w:p>
        </w:tc>
      </w:tr>
      <w:tr w:rsidR="00E84BB7" w:rsidRPr="00E84BB7" w14:paraId="66C3C011" w14:textId="77777777" w:rsidTr="00992F2C">
        <w:tc>
          <w:tcPr>
            <w:tcW w:w="6771" w:type="dxa"/>
          </w:tcPr>
          <w:p w14:paraId="329CD9E4" w14:textId="53DBCE53" w:rsidR="00E84BB7" w:rsidRPr="00E84BB7" w:rsidRDefault="008F1F9C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od</w:t>
            </w:r>
            <w:r w:rsidR="00E84BB7" w:rsidRPr="00E84BB7">
              <w:rPr>
                <w:rFonts w:ascii="Times New Roman" w:hAnsi="Times New Roman" w:cs="Times New Roman"/>
                <w:lang w:val="pl-PL"/>
              </w:rPr>
              <w:t xml:space="preserve"> 2 do 3 lat</w:t>
            </w:r>
          </w:p>
        </w:tc>
        <w:tc>
          <w:tcPr>
            <w:tcW w:w="2851" w:type="dxa"/>
          </w:tcPr>
          <w:p w14:paraId="465FDD90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1</w:t>
            </w:r>
          </w:p>
        </w:tc>
      </w:tr>
      <w:tr w:rsidR="00E84BB7" w:rsidRPr="00E84BB7" w14:paraId="10B48F7F" w14:textId="77777777" w:rsidTr="00992F2C">
        <w:tc>
          <w:tcPr>
            <w:tcW w:w="6771" w:type="dxa"/>
          </w:tcPr>
          <w:p w14:paraId="7EAC3572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powyżej 3 lat</w:t>
            </w:r>
          </w:p>
        </w:tc>
        <w:tc>
          <w:tcPr>
            <w:tcW w:w="2851" w:type="dxa"/>
          </w:tcPr>
          <w:p w14:paraId="2F8B5E7C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0</w:t>
            </w:r>
          </w:p>
        </w:tc>
      </w:tr>
    </w:tbl>
    <w:p w14:paraId="79F1A372" w14:textId="77777777" w:rsidR="00E84BB7" w:rsidRPr="00E84BB7" w:rsidRDefault="00E84BB7" w:rsidP="00E84BB7">
      <w:bookmarkStart w:id="17" w:name="szkolenie-kompas-pwr"/>
      <w:bookmarkEnd w:id="16"/>
    </w:p>
    <w:p w14:paraId="461841FA" w14:textId="77777777" w:rsidR="00E84BB7" w:rsidRPr="00E84BB7" w:rsidRDefault="00E84BB7" w:rsidP="00E84BB7">
      <w:r w:rsidRPr="00E84BB7">
        <w:t>2.3. Szkolenie „Kompas PWr”</w:t>
      </w:r>
    </w:p>
    <w:p w14:paraId="2BA7ED83" w14:textId="77777777" w:rsidR="00E84BB7" w:rsidRP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Szkolenie rekomendowane jest przede wszystkim dziekanom, dziekanowi szkoły doktorskiej oraz prodziekanom.</w:t>
      </w:r>
    </w:p>
    <w:p w14:paraId="296AA5EF" w14:textId="783B70E6" w:rsidR="00E84BB7" w:rsidRPr="00E84BB7" w:rsidRDefault="00E84BB7" w:rsidP="00E84BB7">
      <w:pPr>
        <w:pStyle w:val="Tekstpodstawowy"/>
        <w:jc w:val="both"/>
      </w:pPr>
      <w:r w:rsidRPr="00E84BB7">
        <w:t>Osoby niepełniące funkcji dziekana, dziekana szkoły doktorskiej lub prodziekana, które chcą skorzystać z udziału w szkoleniu, proszone są o przedstawienie krótkiego uzasadnienia potrzeby uczestnictwa. Uzasadnienie podlega ocenie PKR w skali od 0 do 3 punktów</w:t>
      </w:r>
      <w:r>
        <w:t>.</w:t>
      </w:r>
    </w:p>
    <w:p w14:paraId="7B6C90A5" w14:textId="77777777" w:rsidR="00E84BB7" w:rsidRPr="00E84BB7" w:rsidRDefault="00E84BB7" w:rsidP="00E84BB7">
      <w:pPr>
        <w:pStyle w:val="Tekstpodstawowy"/>
        <w:jc w:val="both"/>
      </w:pP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934"/>
        <w:gridCol w:w="2920"/>
      </w:tblGrid>
      <w:tr w:rsidR="00E84BB7" w:rsidRPr="00E84BB7" w14:paraId="7937E7FB" w14:textId="77777777" w:rsidTr="00992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771" w:type="dxa"/>
            <w:tcBorders>
              <w:bottom w:val="none" w:sz="0" w:space="0" w:color="auto"/>
            </w:tcBorders>
          </w:tcPr>
          <w:p w14:paraId="0EF60D72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Kryterium</w:t>
            </w:r>
          </w:p>
        </w:tc>
        <w:tc>
          <w:tcPr>
            <w:tcW w:w="2851" w:type="dxa"/>
            <w:tcBorders>
              <w:bottom w:val="none" w:sz="0" w:space="0" w:color="auto"/>
            </w:tcBorders>
          </w:tcPr>
          <w:p w14:paraId="106E7980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Przyznane punkty</w:t>
            </w:r>
          </w:p>
        </w:tc>
      </w:tr>
      <w:tr w:rsidR="00E84BB7" w:rsidRPr="00E84BB7" w14:paraId="28F3BC75" w14:textId="77777777" w:rsidTr="00992F2C">
        <w:tc>
          <w:tcPr>
            <w:tcW w:w="6771" w:type="dxa"/>
          </w:tcPr>
          <w:p w14:paraId="70CB8922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Dziekan, dziekan szkoły doktorskiej, prodziekan</w:t>
            </w:r>
          </w:p>
        </w:tc>
        <w:tc>
          <w:tcPr>
            <w:tcW w:w="2851" w:type="dxa"/>
          </w:tcPr>
          <w:p w14:paraId="4B58CE6B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5</w:t>
            </w:r>
          </w:p>
        </w:tc>
      </w:tr>
      <w:tr w:rsidR="00E84BB7" w:rsidRPr="00E84BB7" w14:paraId="7627B14A" w14:textId="77777777" w:rsidTr="00992F2C">
        <w:tc>
          <w:tcPr>
            <w:tcW w:w="6771" w:type="dxa"/>
          </w:tcPr>
          <w:p w14:paraId="2991A953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Brak wcześniejszego udziału w szkoleniach zarządczych, cyfrowych lub zielonych w ciągu ostatnich 3 lat</w:t>
            </w:r>
          </w:p>
        </w:tc>
        <w:tc>
          <w:tcPr>
            <w:tcW w:w="2851" w:type="dxa"/>
          </w:tcPr>
          <w:p w14:paraId="5419A04E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1</w:t>
            </w:r>
          </w:p>
        </w:tc>
      </w:tr>
      <w:tr w:rsidR="00E84BB7" w:rsidRPr="00E84BB7" w14:paraId="3A5259B0" w14:textId="77777777" w:rsidTr="00992F2C">
        <w:tc>
          <w:tcPr>
            <w:tcW w:w="6771" w:type="dxa"/>
          </w:tcPr>
          <w:p w14:paraId="6BC965BB" w14:textId="11A9FA53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 xml:space="preserve">Uzasadnienie potrzeby udziału w szkoleniu </w:t>
            </w:r>
            <w:r w:rsidR="00E01DF8">
              <w:rPr>
                <w:rFonts w:ascii="Times New Roman" w:hAnsi="Times New Roman" w:cs="Times New Roman"/>
                <w:lang w:val="pl-PL"/>
              </w:rPr>
              <w:t xml:space="preserve">- </w:t>
            </w:r>
            <w:r w:rsidRPr="00E84BB7">
              <w:rPr>
                <w:rFonts w:ascii="Times New Roman" w:hAnsi="Times New Roman" w:cs="Times New Roman"/>
                <w:lang w:val="pl-PL"/>
              </w:rPr>
              <w:t>dotyczy osób spoza rekomendowanej grupy</w:t>
            </w:r>
          </w:p>
        </w:tc>
        <w:tc>
          <w:tcPr>
            <w:tcW w:w="2851" w:type="dxa"/>
          </w:tcPr>
          <w:p w14:paraId="2850AEE5" w14:textId="5FC4F8CE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0</w:t>
            </w:r>
            <w:r>
              <w:rPr>
                <w:rFonts w:ascii="Times New Roman" w:hAnsi="Times New Roman" w:cs="Times New Roman"/>
                <w:lang w:val="pl-PL"/>
              </w:rPr>
              <w:t>-</w:t>
            </w:r>
            <w:r w:rsidRPr="00E84BB7">
              <w:rPr>
                <w:rFonts w:ascii="Times New Roman" w:hAnsi="Times New Roman" w:cs="Times New Roman"/>
                <w:lang w:val="pl-PL"/>
              </w:rPr>
              <w:t>3</w:t>
            </w:r>
          </w:p>
        </w:tc>
      </w:tr>
    </w:tbl>
    <w:p w14:paraId="04478E42" w14:textId="77777777" w:rsidR="00E84BB7" w:rsidRPr="00E84BB7" w:rsidRDefault="00E84BB7" w:rsidP="00E84BB7">
      <w:bookmarkStart w:id="18" w:name="szkolenie-impuls-pwr"/>
      <w:bookmarkEnd w:id="17"/>
    </w:p>
    <w:p w14:paraId="48291ADF" w14:textId="77777777" w:rsidR="00E84BB7" w:rsidRPr="00E84BB7" w:rsidRDefault="00E84BB7" w:rsidP="00E84BB7">
      <w:r w:rsidRPr="00E84BB7">
        <w:t>2.4. Szkolenie „Impuls PWr”</w:t>
      </w:r>
    </w:p>
    <w:p w14:paraId="6BF8ACE2" w14:textId="77777777" w:rsidR="00E84BB7" w:rsidRPr="00E84BB7" w:rsidRDefault="00E84BB7" w:rsidP="00E84BB7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Szkolenie rekomendowane jest przede wszystkim kierownikom katedr oraz zastępcom kierowników katedr.</w:t>
      </w:r>
    </w:p>
    <w:p w14:paraId="3E0D4C11" w14:textId="77777777" w:rsidR="00E84BB7" w:rsidRPr="00E84BB7" w:rsidRDefault="00E84BB7" w:rsidP="00E84BB7">
      <w:pPr>
        <w:pStyle w:val="Tekstpodstawowy"/>
        <w:jc w:val="both"/>
      </w:pPr>
      <w:r w:rsidRPr="00E84BB7">
        <w:t>Osoby niepełniące funkcji kierownika katedry lub zastępcy kierownika katedry, które chcą skorzystać z udziału w szkoleniu, proszone są o przedstawienie krótkiego uzasadnienia potrzeby uczestnictwa. Uzasadnienie podlega ocenie PKR w skali od 0 do 3 punktów.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934"/>
        <w:gridCol w:w="2920"/>
      </w:tblGrid>
      <w:tr w:rsidR="00E84BB7" w:rsidRPr="00E84BB7" w14:paraId="0CE9D27E" w14:textId="77777777" w:rsidTr="00992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771" w:type="dxa"/>
            <w:tcBorders>
              <w:bottom w:val="none" w:sz="0" w:space="0" w:color="auto"/>
            </w:tcBorders>
          </w:tcPr>
          <w:p w14:paraId="1F2C0CA8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Kryterium</w:t>
            </w:r>
          </w:p>
        </w:tc>
        <w:tc>
          <w:tcPr>
            <w:tcW w:w="2851" w:type="dxa"/>
            <w:tcBorders>
              <w:bottom w:val="none" w:sz="0" w:space="0" w:color="auto"/>
            </w:tcBorders>
          </w:tcPr>
          <w:p w14:paraId="77EE52C2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Przyznane punkty</w:t>
            </w:r>
          </w:p>
        </w:tc>
      </w:tr>
      <w:tr w:rsidR="00E84BB7" w:rsidRPr="00E84BB7" w14:paraId="044C4951" w14:textId="77777777" w:rsidTr="00992F2C">
        <w:tc>
          <w:tcPr>
            <w:tcW w:w="6771" w:type="dxa"/>
          </w:tcPr>
          <w:p w14:paraId="013CE28D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Kierownik katedry lub zastępca kierownika katedry</w:t>
            </w:r>
          </w:p>
        </w:tc>
        <w:tc>
          <w:tcPr>
            <w:tcW w:w="2851" w:type="dxa"/>
          </w:tcPr>
          <w:p w14:paraId="17CBE63C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5</w:t>
            </w:r>
          </w:p>
        </w:tc>
      </w:tr>
      <w:tr w:rsidR="00E84BB7" w:rsidRPr="00E84BB7" w14:paraId="44F5A178" w14:textId="77777777" w:rsidTr="00992F2C">
        <w:tc>
          <w:tcPr>
            <w:tcW w:w="6771" w:type="dxa"/>
          </w:tcPr>
          <w:p w14:paraId="7DA56C45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Brak wcześniejszego udziału w szkoleniach zarządczych, cyfrowych lub zielonych w ciągu ostatnich 3 lat</w:t>
            </w:r>
          </w:p>
        </w:tc>
        <w:tc>
          <w:tcPr>
            <w:tcW w:w="2851" w:type="dxa"/>
          </w:tcPr>
          <w:p w14:paraId="4E379255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1</w:t>
            </w:r>
          </w:p>
        </w:tc>
      </w:tr>
      <w:tr w:rsidR="00E84BB7" w:rsidRPr="00E84BB7" w14:paraId="4D2C4139" w14:textId="77777777" w:rsidTr="00992F2C">
        <w:tc>
          <w:tcPr>
            <w:tcW w:w="6771" w:type="dxa"/>
          </w:tcPr>
          <w:p w14:paraId="1E40433A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Uzasadnienie potrzeby udziału w szkoleniu – dotyczy osób spoza rekomendowanej grupy</w:t>
            </w:r>
          </w:p>
        </w:tc>
        <w:tc>
          <w:tcPr>
            <w:tcW w:w="2851" w:type="dxa"/>
          </w:tcPr>
          <w:p w14:paraId="225FB840" w14:textId="6E795844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0</w:t>
            </w:r>
            <w:r>
              <w:rPr>
                <w:rFonts w:ascii="Times New Roman" w:hAnsi="Times New Roman" w:cs="Times New Roman"/>
                <w:lang w:val="pl-PL"/>
              </w:rPr>
              <w:t>-</w:t>
            </w:r>
            <w:r w:rsidRPr="00E84BB7">
              <w:rPr>
                <w:rFonts w:ascii="Times New Roman" w:hAnsi="Times New Roman" w:cs="Times New Roman"/>
                <w:lang w:val="pl-PL"/>
              </w:rPr>
              <w:t>3</w:t>
            </w:r>
          </w:p>
        </w:tc>
      </w:tr>
    </w:tbl>
    <w:p w14:paraId="35CEF69C" w14:textId="77777777" w:rsidR="00E84BB7" w:rsidRPr="00E84BB7" w:rsidRDefault="00E84BB7" w:rsidP="00E84BB7">
      <w:bookmarkStart w:id="19" w:name="potwierdzenie-spełniania-kryteriów"/>
      <w:bookmarkEnd w:id="14"/>
      <w:bookmarkEnd w:id="18"/>
    </w:p>
    <w:p w14:paraId="5FD77C69" w14:textId="77777777" w:rsidR="00E84BB7" w:rsidRPr="00E84BB7" w:rsidRDefault="00E84BB7" w:rsidP="00E84BB7">
      <w:r w:rsidRPr="00E84BB7">
        <w:t>3. Potwierdzenie spełniania kryteriów</w:t>
      </w:r>
    </w:p>
    <w:p w14:paraId="68CCBBC2" w14:textId="77777777" w:rsidR="00E84BB7" w:rsidRPr="00E84BB7" w:rsidRDefault="00E84BB7" w:rsidP="00E84BB7">
      <w:pPr>
        <w:pStyle w:val="FirstParagrap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Spełnianie kryteriów punktowych potwierdzane jest na podstawie: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927"/>
        <w:gridCol w:w="4927"/>
      </w:tblGrid>
      <w:tr w:rsidR="00E84BB7" w:rsidRPr="00E84BB7" w14:paraId="01F90B47" w14:textId="77777777" w:rsidTr="00992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114BE5BC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Sposób potwierdzenia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27B91220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Zakres</w:t>
            </w:r>
          </w:p>
        </w:tc>
      </w:tr>
      <w:tr w:rsidR="00E84BB7" w:rsidRPr="00E84BB7" w14:paraId="0739E5FF" w14:textId="77777777" w:rsidTr="00992F2C">
        <w:tc>
          <w:tcPr>
            <w:tcW w:w="3960" w:type="dxa"/>
          </w:tcPr>
          <w:p w14:paraId="4A32585E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oświadczenia Kandydata</w:t>
            </w:r>
          </w:p>
        </w:tc>
        <w:tc>
          <w:tcPr>
            <w:tcW w:w="3960" w:type="dxa"/>
          </w:tcPr>
          <w:p w14:paraId="0874E320" w14:textId="0254AF7E" w:rsidR="00E84BB7" w:rsidRPr="00E84BB7" w:rsidRDefault="00E84BB7" w:rsidP="00E43B7A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m.in. wcześniejszy udział w szkoleniach, długość pełnienia funkcji</w:t>
            </w:r>
          </w:p>
        </w:tc>
      </w:tr>
      <w:tr w:rsidR="00E43B7A" w:rsidRPr="00E84BB7" w14:paraId="43216C6E" w14:textId="77777777" w:rsidTr="00992F2C">
        <w:tc>
          <w:tcPr>
            <w:tcW w:w="3960" w:type="dxa"/>
          </w:tcPr>
          <w:p w14:paraId="76750A2E" w14:textId="6DC0923B" w:rsidR="00E43B7A" w:rsidRPr="00D666DF" w:rsidRDefault="00E43B7A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D666DF">
              <w:rPr>
                <w:rFonts w:ascii="Times New Roman" w:hAnsi="Times New Roman" w:cs="Times New Roman"/>
                <w:lang w:val="pl-PL"/>
              </w:rPr>
              <w:lastRenderedPageBreak/>
              <w:t xml:space="preserve">pisemne uzasadnienie Kandydata </w:t>
            </w:r>
          </w:p>
        </w:tc>
        <w:tc>
          <w:tcPr>
            <w:tcW w:w="3960" w:type="dxa"/>
          </w:tcPr>
          <w:p w14:paraId="031476E2" w14:textId="59645159" w:rsidR="00E43B7A" w:rsidRPr="00D666DF" w:rsidRDefault="00E43B7A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D666DF">
              <w:rPr>
                <w:rFonts w:ascii="Times New Roman" w:hAnsi="Times New Roman" w:cs="Times New Roman"/>
                <w:lang w:val="pl-PL"/>
              </w:rPr>
              <w:t>m.in. uzasadnienie wyboru formy wsparcia</w:t>
            </w:r>
          </w:p>
        </w:tc>
      </w:tr>
      <w:tr w:rsidR="00E84BB7" w:rsidRPr="00E84BB7" w14:paraId="0CE9FE84" w14:textId="77777777" w:rsidTr="00992F2C">
        <w:tc>
          <w:tcPr>
            <w:tcW w:w="3960" w:type="dxa"/>
          </w:tcPr>
          <w:p w14:paraId="533910EC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zaświadczenia lub innego dokumentu</w:t>
            </w:r>
          </w:p>
        </w:tc>
        <w:tc>
          <w:tcPr>
            <w:tcW w:w="3960" w:type="dxa"/>
          </w:tcPr>
          <w:p w14:paraId="4F4B0ACB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m.in. zajmowane stanowisko, pełniona funkcja, zakres obowiązków</w:t>
            </w:r>
          </w:p>
        </w:tc>
      </w:tr>
    </w:tbl>
    <w:p w14:paraId="07D5CF98" w14:textId="77777777" w:rsidR="00E84BB7" w:rsidRPr="00E84BB7" w:rsidRDefault="00E84BB7" w:rsidP="00E84BB7">
      <w:pPr>
        <w:pStyle w:val="Tekstpodstawowy"/>
      </w:pPr>
      <w:r w:rsidRPr="00E84BB7">
        <w:t>PKR może zwrócić się do Kandydata o uzupełnienie lub doprecyzowanie informacji niezbędnych do oceny zgłoszenia.</w:t>
      </w:r>
    </w:p>
    <w:p w14:paraId="3089B231" w14:textId="77777777" w:rsidR="00E84BB7" w:rsidRPr="00E84BB7" w:rsidRDefault="00000000" w:rsidP="00E84BB7">
      <w:r>
        <w:pict w14:anchorId="37AC5F1D">
          <v:rect id="_x0000_i1030" style="width:0;height:1.5pt" o:hralign="center" o:hrstd="t" o:hr="t"/>
        </w:pict>
      </w:r>
    </w:p>
    <w:p w14:paraId="63B396EE" w14:textId="77777777" w:rsidR="00E84BB7" w:rsidRPr="00E84BB7" w:rsidRDefault="00E84BB7" w:rsidP="00E84BB7">
      <w:pPr>
        <w:rPr>
          <w:b/>
          <w:bCs/>
        </w:rPr>
      </w:pPr>
      <w:bookmarkStart w:id="20" w:name="Xb6e77ad9f019fcf42ad4ed622f5268a28a3fa7f"/>
      <w:bookmarkEnd w:id="12"/>
      <w:bookmarkEnd w:id="19"/>
    </w:p>
    <w:p w14:paraId="2D85CF94" w14:textId="369DEDAB" w:rsidR="00E84BB7" w:rsidRPr="00E84BB7" w:rsidRDefault="00E84BB7" w:rsidP="00E84BB7">
      <w:pPr>
        <w:rPr>
          <w:b/>
          <w:bCs/>
        </w:rPr>
      </w:pPr>
      <w:r w:rsidRPr="00E84BB7">
        <w:rPr>
          <w:b/>
          <w:bCs/>
        </w:rPr>
        <w:t>VI. KRYTERIA REKRUTACJI DO FORM FAKULTATYWNYCH W RAMACH ZADANIA 4</w:t>
      </w:r>
    </w:p>
    <w:p w14:paraId="09D4751F" w14:textId="77777777" w:rsidR="00E84BB7" w:rsidRPr="00E84BB7" w:rsidRDefault="00E84BB7" w:rsidP="00E84BB7"/>
    <w:p w14:paraId="01792913" w14:textId="77777777" w:rsidR="00E84BB7" w:rsidRPr="00E84BB7" w:rsidRDefault="00E84BB7" w:rsidP="00E84BB7">
      <w:pPr>
        <w:numPr>
          <w:ilvl w:val="0"/>
          <w:numId w:val="22"/>
        </w:numPr>
        <w:spacing w:after="200"/>
        <w:jc w:val="both"/>
      </w:pPr>
      <w:r w:rsidRPr="00E84BB7">
        <w:t>Każdy uczestnik projektu może wybrać maksymalnie dwa szkolenia oraz maksymalnie jeden kierunek studiów podyplomowych z puli form wsparcia dostępnych w Zadaniu 4.</w:t>
      </w:r>
    </w:p>
    <w:p w14:paraId="20297C3F" w14:textId="79520AD0" w:rsidR="00E84BB7" w:rsidRPr="00E84BB7" w:rsidRDefault="00E84BB7" w:rsidP="00E84BB7">
      <w:pPr>
        <w:numPr>
          <w:ilvl w:val="0"/>
          <w:numId w:val="22"/>
        </w:numPr>
        <w:spacing w:after="200"/>
        <w:jc w:val="both"/>
      </w:pPr>
      <w:r w:rsidRPr="00E84BB7">
        <w:t>Wybór szkolenia lub kierunku studiów podyplomowych powinien być powiązany z obowiązkami zawodowymi uczestnika i wymaga krótkiego uzasadnienia w formularzu rekrutacyjnym.</w:t>
      </w:r>
      <w:r w:rsidR="00E47417">
        <w:t xml:space="preserve"> </w:t>
      </w:r>
    </w:p>
    <w:p w14:paraId="72903528" w14:textId="2063BE30" w:rsidR="00E84BB7" w:rsidRPr="00E84BB7" w:rsidRDefault="00E84BB7" w:rsidP="00E84BB7">
      <w:pPr>
        <w:numPr>
          <w:ilvl w:val="0"/>
          <w:numId w:val="22"/>
        </w:numPr>
        <w:spacing w:after="200"/>
        <w:jc w:val="both"/>
      </w:pPr>
      <w:r w:rsidRPr="00E84BB7">
        <w:t>Zgodność wybranej formy wsparcia z obowiązkami zawodowymi uczestnika ocenia</w:t>
      </w:r>
      <w:r w:rsidR="00D666DF">
        <w:t xml:space="preserve"> Projektowa Komisja Rekrutacyjna (PKR)</w:t>
      </w:r>
    </w:p>
    <w:p w14:paraId="215434AF" w14:textId="76D31269" w:rsidR="00E84BB7" w:rsidRPr="00E84BB7" w:rsidRDefault="00E84BB7" w:rsidP="00E84BB7">
      <w:pPr>
        <w:numPr>
          <w:ilvl w:val="0"/>
          <w:numId w:val="22"/>
        </w:numPr>
        <w:spacing w:after="200"/>
        <w:jc w:val="both"/>
      </w:pPr>
      <w:r w:rsidRPr="00E84BB7">
        <w:t>Za każdą wybraną formę wsparcia, której zgodność z obowiązkami zawodowymi zostanie pozytywnie oceniona przez</w:t>
      </w:r>
      <w:r w:rsidR="00D666DF">
        <w:t xml:space="preserve"> PKR, </w:t>
      </w:r>
      <w:r w:rsidRPr="00E84BB7">
        <w:t>Kandydat otrzymuje 1 punkt.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934"/>
        <w:gridCol w:w="2920"/>
      </w:tblGrid>
      <w:tr w:rsidR="00E84BB7" w:rsidRPr="00E84BB7" w14:paraId="373C594F" w14:textId="77777777" w:rsidTr="00992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771" w:type="dxa"/>
            <w:tcBorders>
              <w:bottom w:val="none" w:sz="0" w:space="0" w:color="auto"/>
            </w:tcBorders>
          </w:tcPr>
          <w:p w14:paraId="3675E415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Kryterium</w:t>
            </w:r>
          </w:p>
        </w:tc>
        <w:tc>
          <w:tcPr>
            <w:tcW w:w="2851" w:type="dxa"/>
            <w:tcBorders>
              <w:bottom w:val="none" w:sz="0" w:space="0" w:color="auto"/>
            </w:tcBorders>
          </w:tcPr>
          <w:p w14:paraId="63BBD08B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Przyznane punkty</w:t>
            </w:r>
          </w:p>
        </w:tc>
      </w:tr>
      <w:tr w:rsidR="00E84BB7" w:rsidRPr="00E84BB7" w14:paraId="07406C48" w14:textId="77777777" w:rsidTr="00992F2C">
        <w:tc>
          <w:tcPr>
            <w:tcW w:w="6771" w:type="dxa"/>
          </w:tcPr>
          <w:p w14:paraId="213B0C5C" w14:textId="345AD674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 xml:space="preserve">Powiązanie wybranego szkolenia z obowiązkami zawodowymi Kandydata, potwierdzone krótkim uzasadnieniem i pozytywnie ocenione przez </w:t>
            </w:r>
            <w:r w:rsidR="00D666DF">
              <w:rPr>
                <w:rFonts w:ascii="Times New Roman" w:hAnsi="Times New Roman" w:cs="Times New Roman"/>
                <w:lang w:val="pl-PL"/>
              </w:rPr>
              <w:t>PKR</w:t>
            </w:r>
          </w:p>
        </w:tc>
        <w:tc>
          <w:tcPr>
            <w:tcW w:w="2851" w:type="dxa"/>
          </w:tcPr>
          <w:p w14:paraId="7155E509" w14:textId="0B5CE295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2 punkty za każdą wybraną formę wsparcia</w:t>
            </w:r>
            <w:r w:rsidR="00E43B7A">
              <w:rPr>
                <w:rFonts w:ascii="Times New Roman" w:hAnsi="Times New Roman" w:cs="Times New Roman"/>
                <w:lang w:val="pl-PL"/>
              </w:rPr>
              <w:t xml:space="preserve"> dostępną w ramach szkoleń fakultatywnych</w:t>
            </w:r>
          </w:p>
        </w:tc>
      </w:tr>
      <w:tr w:rsidR="00E84BB7" w:rsidRPr="00E84BB7" w14:paraId="03373641" w14:textId="77777777" w:rsidTr="00992F2C">
        <w:tc>
          <w:tcPr>
            <w:tcW w:w="6771" w:type="dxa"/>
          </w:tcPr>
          <w:p w14:paraId="4D86A9BF" w14:textId="62BF39C0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 xml:space="preserve">Powiązanie wybranego kierunku studiów podyplomowych z obowiązkami zawodowymi Kandydata, potwierdzone krótkim uzasadnieniem i pozytywnie ocenione przez </w:t>
            </w:r>
            <w:r w:rsidR="00D666DF">
              <w:rPr>
                <w:rFonts w:ascii="Times New Roman" w:hAnsi="Times New Roman" w:cs="Times New Roman"/>
                <w:lang w:val="pl-PL"/>
              </w:rPr>
              <w:t>PKR</w:t>
            </w:r>
          </w:p>
        </w:tc>
        <w:tc>
          <w:tcPr>
            <w:tcW w:w="2851" w:type="dxa"/>
          </w:tcPr>
          <w:p w14:paraId="422AE8F1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1 punkt</w:t>
            </w:r>
          </w:p>
        </w:tc>
      </w:tr>
      <w:tr w:rsidR="00E84BB7" w:rsidRPr="00E84BB7" w14:paraId="6CD576D1" w14:textId="77777777" w:rsidTr="00992F2C">
        <w:tc>
          <w:tcPr>
            <w:tcW w:w="6771" w:type="dxa"/>
          </w:tcPr>
          <w:p w14:paraId="782900C6" w14:textId="77777777" w:rsidR="00E84BB7" w:rsidRPr="00E84BB7" w:rsidRDefault="00E84BB7" w:rsidP="00992F2C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Brak powiązania wybranego szkolenia lub kierunku studiów podyplomowych z obowiązkami zawodowymi Kandydata</w:t>
            </w:r>
          </w:p>
        </w:tc>
        <w:tc>
          <w:tcPr>
            <w:tcW w:w="2851" w:type="dxa"/>
          </w:tcPr>
          <w:p w14:paraId="580FAFBB" w14:textId="77777777" w:rsidR="00E84BB7" w:rsidRPr="00E84BB7" w:rsidRDefault="00E84BB7" w:rsidP="00992F2C">
            <w:pPr>
              <w:pStyle w:val="Compact"/>
              <w:jc w:val="right"/>
              <w:rPr>
                <w:rFonts w:ascii="Times New Roman" w:hAnsi="Times New Roman" w:cs="Times New Roman"/>
                <w:lang w:val="pl-PL"/>
              </w:rPr>
            </w:pPr>
            <w:r w:rsidRPr="00E84BB7">
              <w:rPr>
                <w:rFonts w:ascii="Times New Roman" w:hAnsi="Times New Roman" w:cs="Times New Roman"/>
                <w:lang w:val="pl-PL"/>
              </w:rPr>
              <w:t>0</w:t>
            </w:r>
          </w:p>
        </w:tc>
      </w:tr>
    </w:tbl>
    <w:p w14:paraId="543C209E" w14:textId="77777777" w:rsidR="00E84BB7" w:rsidRPr="00E84BB7" w:rsidRDefault="00E84BB7" w:rsidP="00E84BB7">
      <w:pPr>
        <w:ind w:left="720"/>
      </w:pPr>
    </w:p>
    <w:p w14:paraId="21BC2E6F" w14:textId="12EEE767" w:rsidR="00E84BB7" w:rsidRPr="00E47417" w:rsidRDefault="00E84BB7" w:rsidP="00E84BB7">
      <w:pPr>
        <w:numPr>
          <w:ilvl w:val="0"/>
          <w:numId w:val="23"/>
        </w:numPr>
        <w:spacing w:after="200"/>
        <w:jc w:val="both"/>
      </w:pPr>
      <w:r w:rsidRPr="00E47417">
        <w:t xml:space="preserve">W przypadku braku uzasadnienia powiązania wybranej formy wsparcia z obowiązkami zawodowymi lub negatywnej oceny tego uzasadnienia przez </w:t>
      </w:r>
      <w:r w:rsidR="00D666DF" w:rsidRPr="00E47417">
        <w:t xml:space="preserve">PKR, </w:t>
      </w:r>
      <w:r w:rsidRPr="00E47417">
        <w:t xml:space="preserve">Kandydat </w:t>
      </w:r>
      <w:r w:rsidR="00D666DF" w:rsidRPr="00E47417">
        <w:t>otrzymuje 0 pkt</w:t>
      </w:r>
      <w:r w:rsidR="00E47417" w:rsidRPr="00E47417">
        <w:t xml:space="preserve"> i </w:t>
      </w:r>
      <w:r w:rsidR="00E47417" w:rsidRPr="00E47417">
        <w:t>nie zostaje zakwalifikowany do danej formy wsparcia.</w:t>
      </w:r>
    </w:p>
    <w:p w14:paraId="4B4E146B" w14:textId="77777777" w:rsidR="00E84BB7" w:rsidRPr="00E84BB7" w:rsidRDefault="00E84BB7" w:rsidP="00E84BB7">
      <w:pPr>
        <w:numPr>
          <w:ilvl w:val="0"/>
          <w:numId w:val="23"/>
        </w:numPr>
        <w:spacing w:after="200"/>
        <w:jc w:val="both"/>
      </w:pPr>
      <w:r w:rsidRPr="00E84BB7">
        <w:t>Maksymalna liczba punktów możliwa do uzyskania w ramach Zadania 4 wynosi 5 punktów:</w:t>
      </w:r>
    </w:p>
    <w:p w14:paraId="0D721A47" w14:textId="77777777" w:rsidR="00E84BB7" w:rsidRPr="00E84BB7" w:rsidRDefault="00E84BB7" w:rsidP="00E84BB7">
      <w:pPr>
        <w:pStyle w:val="Compact"/>
        <w:numPr>
          <w:ilvl w:val="0"/>
          <w:numId w:val="24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2 punkt za pierwsze szkolenie,</w:t>
      </w:r>
    </w:p>
    <w:p w14:paraId="6D66BB41" w14:textId="77777777" w:rsidR="00E84BB7" w:rsidRPr="00E84BB7" w:rsidRDefault="00E84BB7" w:rsidP="00E84BB7">
      <w:pPr>
        <w:pStyle w:val="Compact"/>
        <w:numPr>
          <w:ilvl w:val="0"/>
          <w:numId w:val="24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2 punkt za drugie szkolenie,</w:t>
      </w:r>
    </w:p>
    <w:p w14:paraId="192AA5ED" w14:textId="77777777" w:rsidR="00E84BB7" w:rsidRPr="00E84BB7" w:rsidRDefault="00E84BB7" w:rsidP="00E84BB7">
      <w:pPr>
        <w:pStyle w:val="Compact"/>
        <w:numPr>
          <w:ilvl w:val="0"/>
          <w:numId w:val="24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1 punkt za studia podyplomowe.</w:t>
      </w:r>
    </w:p>
    <w:p w14:paraId="142C2B93" w14:textId="77777777" w:rsidR="00E84BB7" w:rsidRPr="00E84BB7" w:rsidRDefault="00E84BB7" w:rsidP="00E84BB7">
      <w:pPr>
        <w:pStyle w:val="Compact"/>
        <w:ind w:left="720"/>
        <w:jc w:val="both"/>
        <w:rPr>
          <w:rFonts w:ascii="Times New Roman" w:hAnsi="Times New Roman" w:cs="Times New Roman"/>
          <w:lang w:val="pl-PL"/>
        </w:rPr>
      </w:pPr>
    </w:p>
    <w:p w14:paraId="7D905BE6" w14:textId="77777777" w:rsidR="00E84BB7" w:rsidRPr="00E84BB7" w:rsidRDefault="00E84BB7" w:rsidP="00E84BB7">
      <w:pPr>
        <w:numPr>
          <w:ilvl w:val="0"/>
          <w:numId w:val="25"/>
        </w:numPr>
        <w:spacing w:after="200"/>
        <w:jc w:val="both"/>
      </w:pPr>
      <w:r w:rsidRPr="00E84BB7">
        <w:lastRenderedPageBreak/>
        <w:t>W przypadku szkoleń fakultatywnych pierwszeństwo udziału przysługuje osobom, które nie korzystają ze wsparcia w formie studiów podyplomowych.</w:t>
      </w:r>
    </w:p>
    <w:p w14:paraId="26227AEC" w14:textId="77777777" w:rsidR="00E84BB7" w:rsidRPr="00E84BB7" w:rsidRDefault="00E84BB7" w:rsidP="00E84BB7">
      <w:pPr>
        <w:numPr>
          <w:ilvl w:val="0"/>
          <w:numId w:val="25"/>
        </w:numPr>
        <w:spacing w:after="200"/>
        <w:jc w:val="both"/>
      </w:pPr>
      <w:r w:rsidRPr="00E84BB7">
        <w:t>W przypadku Kandydatów, którzy uzyskali taką samą liczbę punktów, decyduje kolejność zgłoszeń.</w:t>
      </w:r>
    </w:p>
    <w:p w14:paraId="13D266A9" w14:textId="77777777" w:rsidR="00E84BB7" w:rsidRPr="00E84BB7" w:rsidRDefault="00E84BB7" w:rsidP="00E84BB7">
      <w:pPr>
        <w:numPr>
          <w:ilvl w:val="0"/>
          <w:numId w:val="25"/>
        </w:numPr>
        <w:spacing w:after="200"/>
        <w:jc w:val="both"/>
      </w:pPr>
      <w:r w:rsidRPr="00E84BB7">
        <w:t>Dla poszczególnych form wsparcia w ramach Zadania 4 mogą zostać utworzone odrębne listy rankingowe.</w:t>
      </w:r>
    </w:p>
    <w:p w14:paraId="09B91A58" w14:textId="77777777" w:rsidR="00E84BB7" w:rsidRPr="00E84BB7" w:rsidRDefault="00000000" w:rsidP="00E84BB7">
      <w:r>
        <w:pict w14:anchorId="6AC9AF87">
          <v:rect id="_x0000_i1031" style="width:0;height:1.5pt" o:hralign="center" o:hrstd="t" o:hr="t"/>
        </w:pict>
      </w:r>
    </w:p>
    <w:p w14:paraId="5F6D18DA" w14:textId="77777777" w:rsidR="00E84BB7" w:rsidRDefault="00E84BB7" w:rsidP="00E84BB7">
      <w:pPr>
        <w:rPr>
          <w:b/>
          <w:bCs/>
        </w:rPr>
      </w:pPr>
      <w:bookmarkStart w:id="21" w:name="vii.-listy-rankingowe-i-listy-rezerwowe"/>
      <w:bookmarkEnd w:id="20"/>
    </w:p>
    <w:p w14:paraId="1D34573F" w14:textId="403C2BE7" w:rsidR="00E84BB7" w:rsidRPr="00E84BB7" w:rsidRDefault="00E84BB7" w:rsidP="00E84BB7">
      <w:pPr>
        <w:rPr>
          <w:b/>
          <w:bCs/>
        </w:rPr>
      </w:pPr>
      <w:r w:rsidRPr="00E84BB7">
        <w:rPr>
          <w:b/>
          <w:bCs/>
        </w:rPr>
        <w:t>VII. LISTY RANKINGOWE I LISTY REZERWOWE</w:t>
      </w:r>
    </w:p>
    <w:p w14:paraId="7C03C4FB" w14:textId="77777777" w:rsidR="00E84BB7" w:rsidRPr="00E84BB7" w:rsidRDefault="00E84BB7" w:rsidP="00E84BB7">
      <w:pPr>
        <w:numPr>
          <w:ilvl w:val="0"/>
          <w:numId w:val="26"/>
        </w:numPr>
        <w:spacing w:after="200"/>
        <w:jc w:val="both"/>
      </w:pPr>
      <w:r w:rsidRPr="00E84BB7">
        <w:t>W ramach procedury rekrutacyjnej tworzone są listy rankingowe uczestników zakwalifikowanych do udziału w projekcie lub danej formie wsparcia.</w:t>
      </w:r>
    </w:p>
    <w:p w14:paraId="37A8BAC2" w14:textId="77777777" w:rsidR="00E84BB7" w:rsidRPr="00E84BB7" w:rsidRDefault="00E84BB7" w:rsidP="00E84BB7">
      <w:pPr>
        <w:numPr>
          <w:ilvl w:val="0"/>
          <w:numId w:val="26"/>
        </w:numPr>
        <w:spacing w:after="200"/>
        <w:jc w:val="both"/>
      </w:pPr>
      <w:r w:rsidRPr="00E84BB7">
        <w:t>Dla kadry kierowniczej i osób pełniących funkcje zarządcze w Uczelni tworzone są odrębne listy rankingowe dla następujących szkoleń zarządczych:</w:t>
      </w:r>
    </w:p>
    <w:p w14:paraId="5F117BC4" w14:textId="77777777" w:rsidR="00E84BB7" w:rsidRPr="00E84BB7" w:rsidRDefault="00E84BB7" w:rsidP="00E84BB7">
      <w:pPr>
        <w:pStyle w:val="Compact"/>
        <w:numPr>
          <w:ilvl w:val="0"/>
          <w:numId w:val="27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Sternik PWr,</w:t>
      </w:r>
    </w:p>
    <w:p w14:paraId="3CC5FF7F" w14:textId="77777777" w:rsidR="00E84BB7" w:rsidRPr="00E84BB7" w:rsidRDefault="00E84BB7" w:rsidP="00E84BB7">
      <w:pPr>
        <w:pStyle w:val="Compact"/>
        <w:numPr>
          <w:ilvl w:val="0"/>
          <w:numId w:val="27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First Time Menadżer,</w:t>
      </w:r>
    </w:p>
    <w:p w14:paraId="12E77731" w14:textId="77777777" w:rsidR="00E84BB7" w:rsidRPr="00E84BB7" w:rsidRDefault="00E84BB7" w:rsidP="00E84BB7">
      <w:pPr>
        <w:pStyle w:val="Compact"/>
        <w:numPr>
          <w:ilvl w:val="0"/>
          <w:numId w:val="27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Kompas PWr,</w:t>
      </w:r>
    </w:p>
    <w:p w14:paraId="54D4544A" w14:textId="77777777" w:rsidR="00E84BB7" w:rsidRPr="00E84BB7" w:rsidRDefault="00E84BB7" w:rsidP="00E84BB7">
      <w:pPr>
        <w:pStyle w:val="Compact"/>
        <w:numPr>
          <w:ilvl w:val="0"/>
          <w:numId w:val="27"/>
        </w:numPr>
        <w:jc w:val="both"/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Impuls PWr.</w:t>
      </w:r>
    </w:p>
    <w:p w14:paraId="70B26B47" w14:textId="77777777" w:rsidR="00E84BB7" w:rsidRPr="00E84BB7" w:rsidRDefault="00E84BB7" w:rsidP="00E84BB7">
      <w:pPr>
        <w:numPr>
          <w:ilvl w:val="0"/>
          <w:numId w:val="28"/>
        </w:numPr>
        <w:spacing w:after="200"/>
        <w:jc w:val="both"/>
      </w:pPr>
      <w:r w:rsidRPr="00E84BB7">
        <w:t xml:space="preserve">Dla kadry zaangażowanej w procesy administrowania uczelnią tworzona jest lista rankingowa obejmująca udział w obowiązkowych szkoleniach „Tarcza” i „Green </w:t>
      </w:r>
      <w:proofErr w:type="spellStart"/>
      <w:r w:rsidRPr="00E84BB7">
        <w:t>Pulse</w:t>
      </w:r>
      <w:proofErr w:type="spellEnd"/>
      <w:r w:rsidRPr="00E84BB7">
        <w:t>”.</w:t>
      </w:r>
    </w:p>
    <w:p w14:paraId="07CA7F2D" w14:textId="77777777" w:rsidR="00E84BB7" w:rsidRPr="00E84BB7" w:rsidRDefault="00E84BB7" w:rsidP="00E84BB7">
      <w:pPr>
        <w:numPr>
          <w:ilvl w:val="0"/>
          <w:numId w:val="28"/>
        </w:numPr>
        <w:spacing w:after="200"/>
        <w:jc w:val="both"/>
      </w:pPr>
      <w:r w:rsidRPr="00E84BB7">
        <w:t>Dla form fakultatywnych realizowanych w ramach Zadania 4 mogą być tworzone odrębne listy rankingowe dla poszczególnych szkoleń oraz studiów podyplomowych.</w:t>
      </w:r>
    </w:p>
    <w:p w14:paraId="7E7DA8E7" w14:textId="77777777" w:rsidR="00E84BB7" w:rsidRPr="00E84BB7" w:rsidRDefault="00E84BB7" w:rsidP="00E84BB7">
      <w:pPr>
        <w:numPr>
          <w:ilvl w:val="0"/>
          <w:numId w:val="28"/>
        </w:numPr>
        <w:spacing w:after="200"/>
        <w:jc w:val="both"/>
      </w:pPr>
      <w:r w:rsidRPr="00E84BB7">
        <w:t>Listy rankingowe dostępne będą na stronie internetowej projektu lub przekazywane Kandydatom w inny sposób wskazany przez Beneficjenta, z zachowaniem przepisów dotyczących ochrony danych osobowych.</w:t>
      </w:r>
    </w:p>
    <w:p w14:paraId="35C591AA" w14:textId="77777777" w:rsidR="00E84BB7" w:rsidRPr="00E84BB7" w:rsidRDefault="00E84BB7" w:rsidP="00E84BB7">
      <w:pPr>
        <w:numPr>
          <w:ilvl w:val="0"/>
          <w:numId w:val="28"/>
        </w:numPr>
        <w:spacing w:after="200"/>
        <w:jc w:val="both"/>
      </w:pPr>
      <w:r w:rsidRPr="00E84BB7">
        <w:t>W przypadku większej liczby zgłoszeń niż liczba dostępnych miejsc tworzona jest lista rezerwowa.</w:t>
      </w:r>
    </w:p>
    <w:p w14:paraId="77720863" w14:textId="77777777" w:rsidR="00E84BB7" w:rsidRPr="00E84BB7" w:rsidRDefault="00E84BB7" w:rsidP="00E84BB7">
      <w:pPr>
        <w:numPr>
          <w:ilvl w:val="0"/>
          <w:numId w:val="28"/>
        </w:numPr>
        <w:spacing w:after="200"/>
        <w:jc w:val="both"/>
      </w:pPr>
      <w:r w:rsidRPr="00E84BB7">
        <w:t>Osoby z listy rezerwowej mogą zostać zakwalifikowane do udziału w przypadku zwolnienia miejsca lub uruchomienia dodatkowej edycji danej formy wsparcia.</w:t>
      </w:r>
    </w:p>
    <w:p w14:paraId="6CB8B1CD" w14:textId="77777777" w:rsidR="00E84BB7" w:rsidRPr="00E84BB7" w:rsidRDefault="00E84BB7" w:rsidP="00E84BB7">
      <w:pPr>
        <w:numPr>
          <w:ilvl w:val="0"/>
          <w:numId w:val="28"/>
        </w:numPr>
        <w:spacing w:after="200"/>
        <w:jc w:val="both"/>
      </w:pPr>
      <w:r w:rsidRPr="00E84BB7">
        <w:t>W przypadku rezygnacji uczestnika z udziału w projekcie lub danej formie wsparcia, do udziału może zostać skierowana pierwsza osoba z listy rezerwowej, pod warunkiem, że możliwe będzie zrealizowanie przez nią wymaganych form wsparcia w okresie realizacji projektu.</w:t>
      </w:r>
    </w:p>
    <w:p w14:paraId="0489FEC9" w14:textId="77777777" w:rsidR="00E84BB7" w:rsidRPr="00E84BB7" w:rsidRDefault="00E84BB7" w:rsidP="00E84BB7">
      <w:pPr>
        <w:numPr>
          <w:ilvl w:val="0"/>
          <w:numId w:val="28"/>
        </w:numPr>
        <w:spacing w:after="200"/>
        <w:jc w:val="both"/>
      </w:pPr>
      <w:r w:rsidRPr="00E84BB7">
        <w:t>Uczestnik rezygnujący z udziału w projekcie lub danej formie wsparcia zobowiązany jest do złożenia pisemnej lub mailowej rezygnacji wraz z podaniem powodu rezygnacji.</w:t>
      </w:r>
    </w:p>
    <w:p w14:paraId="3D001B7E" w14:textId="77777777" w:rsidR="00E84BB7" w:rsidRPr="00E84BB7" w:rsidRDefault="00000000" w:rsidP="00E84BB7">
      <w:r>
        <w:pict w14:anchorId="565FBFA2">
          <v:rect id="_x0000_i1032" style="width:0;height:1.5pt" o:hralign="center" o:hrstd="t" o:hr="t"/>
        </w:pict>
      </w:r>
    </w:p>
    <w:p w14:paraId="482B8CA3" w14:textId="77777777" w:rsidR="00E84BB7" w:rsidRPr="00E84BB7" w:rsidRDefault="00E84BB7" w:rsidP="00E84BB7">
      <w:pPr>
        <w:rPr>
          <w:b/>
          <w:bCs/>
        </w:rPr>
      </w:pPr>
      <w:bookmarkStart w:id="22" w:name="viii.-procedura-odwoławcza"/>
      <w:bookmarkEnd w:id="21"/>
    </w:p>
    <w:p w14:paraId="49BF1737" w14:textId="77777777" w:rsidR="00E84BB7" w:rsidRPr="00E84BB7" w:rsidRDefault="00E84BB7" w:rsidP="00E84BB7">
      <w:pPr>
        <w:rPr>
          <w:b/>
          <w:bCs/>
        </w:rPr>
      </w:pPr>
      <w:r w:rsidRPr="00E84BB7">
        <w:rPr>
          <w:b/>
          <w:bCs/>
        </w:rPr>
        <w:t>VIII. PROCEDURA ODWOŁAWCZA</w:t>
      </w:r>
    </w:p>
    <w:p w14:paraId="42EA7631" w14:textId="77777777" w:rsidR="00E84BB7" w:rsidRPr="00E84BB7" w:rsidRDefault="00E84BB7" w:rsidP="00E84BB7">
      <w:pPr>
        <w:numPr>
          <w:ilvl w:val="0"/>
          <w:numId w:val="29"/>
        </w:numPr>
        <w:spacing w:after="200"/>
      </w:pPr>
      <w:r w:rsidRPr="00E84BB7">
        <w:lastRenderedPageBreak/>
        <w:t>Kandydatowi przysługuje prawo do złożenia odwołania od wyniku rekrutacji w terminie 5 dni roboczych od dnia publikacji wyników rekrutacji lub przekazania informacji o wyniku rekrutacji.</w:t>
      </w:r>
    </w:p>
    <w:p w14:paraId="37C50E24" w14:textId="77777777" w:rsidR="00E84BB7" w:rsidRPr="00E84BB7" w:rsidRDefault="00E84BB7" w:rsidP="00E84BB7">
      <w:pPr>
        <w:numPr>
          <w:ilvl w:val="0"/>
          <w:numId w:val="29"/>
        </w:numPr>
        <w:spacing w:after="200"/>
      </w:pPr>
      <w:r w:rsidRPr="00E84BB7">
        <w:t xml:space="preserve">Odwołanie składane jest drogą elektroniczną na adres e-mail: </w:t>
      </w:r>
      <w:hyperlink r:id="rId10" w:history="1">
        <w:r w:rsidRPr="00E84BB7">
          <w:rPr>
            <w:rStyle w:val="Hipercze"/>
          </w:rPr>
          <w:t>skala@pwr.edu.pl</w:t>
        </w:r>
      </w:hyperlink>
      <w:r w:rsidRPr="00E84BB7">
        <w:t>.</w:t>
      </w:r>
    </w:p>
    <w:p w14:paraId="1DBC5AD7" w14:textId="77777777" w:rsidR="00E84BB7" w:rsidRPr="00E84BB7" w:rsidRDefault="00E84BB7" w:rsidP="00E84BB7">
      <w:pPr>
        <w:numPr>
          <w:ilvl w:val="0"/>
          <w:numId w:val="29"/>
        </w:numPr>
        <w:spacing w:after="200"/>
      </w:pPr>
      <w:r w:rsidRPr="00E84BB7">
        <w:t>Odwołanie powinno zawierać:</w:t>
      </w:r>
    </w:p>
    <w:p w14:paraId="5DF5A2D3" w14:textId="77777777" w:rsidR="00E84BB7" w:rsidRPr="00E84BB7" w:rsidRDefault="00E84BB7" w:rsidP="00E84BB7">
      <w:pPr>
        <w:pStyle w:val="Compact"/>
        <w:numPr>
          <w:ilvl w:val="0"/>
          <w:numId w:val="30"/>
        </w:numPr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imię i nazwisko Kandydata,</w:t>
      </w:r>
    </w:p>
    <w:p w14:paraId="337465C0" w14:textId="77777777" w:rsidR="00E84BB7" w:rsidRPr="00E84BB7" w:rsidRDefault="00E84BB7" w:rsidP="00E84BB7">
      <w:pPr>
        <w:pStyle w:val="Compact"/>
        <w:numPr>
          <w:ilvl w:val="0"/>
          <w:numId w:val="30"/>
        </w:numPr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wskazanie formy wsparcia, której dotyczy odwołanie,</w:t>
      </w:r>
    </w:p>
    <w:p w14:paraId="13703C36" w14:textId="77777777" w:rsidR="00E84BB7" w:rsidRPr="00E84BB7" w:rsidRDefault="00E84BB7" w:rsidP="00E84BB7">
      <w:pPr>
        <w:pStyle w:val="Compact"/>
        <w:numPr>
          <w:ilvl w:val="0"/>
          <w:numId w:val="30"/>
        </w:numPr>
        <w:rPr>
          <w:rFonts w:ascii="Times New Roman" w:hAnsi="Times New Roman" w:cs="Times New Roman"/>
          <w:lang w:val="pl-PL"/>
        </w:rPr>
      </w:pPr>
      <w:r w:rsidRPr="00E84BB7">
        <w:rPr>
          <w:rFonts w:ascii="Times New Roman" w:hAnsi="Times New Roman" w:cs="Times New Roman"/>
          <w:lang w:val="pl-PL"/>
        </w:rPr>
        <w:t>uzasadnienie odwołania.</w:t>
      </w:r>
    </w:p>
    <w:p w14:paraId="53C2A5B4" w14:textId="77777777" w:rsidR="00E84BB7" w:rsidRPr="00E84BB7" w:rsidRDefault="00E84BB7" w:rsidP="00E84BB7">
      <w:pPr>
        <w:pStyle w:val="Compact"/>
        <w:ind w:left="720"/>
        <w:rPr>
          <w:rFonts w:ascii="Times New Roman" w:hAnsi="Times New Roman" w:cs="Times New Roman"/>
          <w:lang w:val="pl-PL"/>
        </w:rPr>
      </w:pPr>
    </w:p>
    <w:p w14:paraId="6D5BCC2B" w14:textId="3F641F2A" w:rsidR="00E84BB7" w:rsidRPr="00E84BB7" w:rsidRDefault="00D666DF" w:rsidP="00E84BB7">
      <w:pPr>
        <w:numPr>
          <w:ilvl w:val="0"/>
          <w:numId w:val="31"/>
        </w:numPr>
        <w:spacing w:after="200"/>
      </w:pPr>
      <w:r>
        <w:t>Złożone odwołania będą rozpatrywane przez komisję odwoławczą</w:t>
      </w:r>
      <w:r w:rsidR="00E84BB7" w:rsidRPr="00E84BB7">
        <w:t xml:space="preserve">, </w:t>
      </w:r>
      <w:r>
        <w:t>składająca się co najmniej z dwóch osób, które nie brały udziału w pierwotnej ocenie kandydatów</w:t>
      </w:r>
      <w:r w:rsidR="00E84BB7" w:rsidRPr="00E84BB7">
        <w:t xml:space="preserve">, w terminie </w:t>
      </w:r>
      <w:r w:rsidR="00090E15">
        <w:t xml:space="preserve">do </w:t>
      </w:r>
      <w:r w:rsidR="00E84BB7" w:rsidRPr="00E84BB7">
        <w:t>5 dni roboczych od dnia otrzymania odwołania.</w:t>
      </w:r>
      <w:r w:rsidR="00090E15">
        <w:t xml:space="preserve"> Oznacza to, że decyzja zostanie ogłoszona najpóźniej 10 dni roboczych od ogłoszenia listy zakwalifikowanych uczestników.</w:t>
      </w:r>
    </w:p>
    <w:p w14:paraId="75B48F65" w14:textId="3D2AAE42" w:rsidR="00E84BB7" w:rsidRPr="00E84BB7" w:rsidRDefault="00E84BB7" w:rsidP="00E84BB7">
      <w:pPr>
        <w:numPr>
          <w:ilvl w:val="0"/>
          <w:numId w:val="31"/>
        </w:numPr>
        <w:spacing w:after="200"/>
      </w:pPr>
      <w:r w:rsidRPr="00E84BB7">
        <w:t>Decyzja komisji odwoławczej ma charakter ostateczny.</w:t>
      </w:r>
    </w:p>
    <w:p w14:paraId="2AEE069C" w14:textId="77777777" w:rsidR="00E84BB7" w:rsidRPr="00E84BB7" w:rsidRDefault="00E84BB7" w:rsidP="00E84BB7">
      <w:pPr>
        <w:numPr>
          <w:ilvl w:val="0"/>
          <w:numId w:val="31"/>
        </w:numPr>
        <w:spacing w:after="200"/>
      </w:pPr>
      <w:r w:rsidRPr="00E84BB7">
        <w:t>W przypadku pozytywnego rozpatrzenia odwołania Kandydat zostaje wpisany na listę uczestników lub na listę rezerwową, z uwzględnieniem liczby uzyskanych punktów oraz dostępności miejsc.</w:t>
      </w:r>
    </w:p>
    <w:p w14:paraId="08805E53" w14:textId="77777777" w:rsidR="00E84BB7" w:rsidRPr="00E84BB7" w:rsidRDefault="00000000" w:rsidP="00E84BB7">
      <w:r>
        <w:pict w14:anchorId="324791C7">
          <v:rect id="_x0000_i1033" style="width:0;height:1.5pt" o:hralign="center" o:hrstd="t" o:hr="t"/>
        </w:pict>
      </w:r>
    </w:p>
    <w:p w14:paraId="20BA3A23" w14:textId="77777777" w:rsidR="00E84BB7" w:rsidRDefault="00E84BB7" w:rsidP="00E84BB7">
      <w:pPr>
        <w:rPr>
          <w:b/>
          <w:bCs/>
        </w:rPr>
      </w:pPr>
      <w:bookmarkStart w:id="23" w:name="ix.-postanowienia-końcowe"/>
      <w:bookmarkEnd w:id="22"/>
    </w:p>
    <w:p w14:paraId="3FAF4CDA" w14:textId="775F5E86" w:rsidR="00E84BB7" w:rsidRPr="00E84BB7" w:rsidRDefault="00E84BB7" w:rsidP="00E84BB7">
      <w:pPr>
        <w:rPr>
          <w:b/>
          <w:bCs/>
        </w:rPr>
      </w:pPr>
      <w:r w:rsidRPr="00E84BB7">
        <w:rPr>
          <w:b/>
          <w:bCs/>
        </w:rPr>
        <w:t>IX. POSTANOWIENIA KOŃCOWE</w:t>
      </w:r>
    </w:p>
    <w:p w14:paraId="43241199" w14:textId="77777777" w:rsidR="00E84BB7" w:rsidRPr="00E84BB7" w:rsidRDefault="00E84BB7" w:rsidP="00E84BB7">
      <w:pPr>
        <w:numPr>
          <w:ilvl w:val="0"/>
          <w:numId w:val="32"/>
        </w:numPr>
        <w:spacing w:after="200"/>
        <w:jc w:val="both"/>
      </w:pPr>
      <w:r w:rsidRPr="00E84BB7">
        <w:t>Szczegółowy harmonogram i terminarz szkoleń publikowany będzie z wyprzedzeniem na stronie internetowej projektu.</w:t>
      </w:r>
    </w:p>
    <w:p w14:paraId="59C40295" w14:textId="77777777" w:rsidR="00E84BB7" w:rsidRPr="00E84BB7" w:rsidRDefault="00E84BB7" w:rsidP="00E84BB7">
      <w:pPr>
        <w:numPr>
          <w:ilvl w:val="0"/>
          <w:numId w:val="32"/>
        </w:numPr>
        <w:spacing w:after="200"/>
        <w:jc w:val="both"/>
      </w:pPr>
      <w:r w:rsidRPr="00E84BB7">
        <w:t>Beneficjent zastrzega sobie prawo do zmiany terminów realizacji form wsparcia z ważnych przyczyn organizacyjnych.</w:t>
      </w:r>
    </w:p>
    <w:p w14:paraId="4FA3EC77" w14:textId="77777777" w:rsidR="00E84BB7" w:rsidRPr="00E84BB7" w:rsidRDefault="00E84BB7" w:rsidP="00E84BB7">
      <w:pPr>
        <w:numPr>
          <w:ilvl w:val="0"/>
          <w:numId w:val="32"/>
        </w:numPr>
        <w:spacing w:after="200"/>
        <w:jc w:val="both"/>
      </w:pPr>
      <w:r w:rsidRPr="00E84BB7">
        <w:t>Beneficjent zastrzega sobie prawo do prowadzenia rekrutacji uzupełniającej w przypadku niewyczerpania liczby miejsc przewidzianych w projekcie lub w poszczególnych formach wsparcia.</w:t>
      </w:r>
    </w:p>
    <w:p w14:paraId="5EB35F01" w14:textId="77777777" w:rsidR="00E84BB7" w:rsidRPr="00E84BB7" w:rsidRDefault="00E84BB7" w:rsidP="00E84BB7">
      <w:pPr>
        <w:numPr>
          <w:ilvl w:val="0"/>
          <w:numId w:val="32"/>
        </w:numPr>
        <w:spacing w:after="200"/>
        <w:jc w:val="both"/>
      </w:pPr>
      <w:r w:rsidRPr="00E84BB7">
        <w:t>W sprawach nieuregulowanych niniejszym dokumentem zastosowanie mają postanowienia Regulaminu projektu „SKALA PWr: Szkolenia Kompetencyjne Administracji i Liderów Akademickich PWr”.</w:t>
      </w:r>
    </w:p>
    <w:p w14:paraId="22509809" w14:textId="77777777" w:rsidR="00E84BB7" w:rsidRPr="00E84BB7" w:rsidRDefault="00E84BB7" w:rsidP="00E84BB7">
      <w:pPr>
        <w:numPr>
          <w:ilvl w:val="0"/>
          <w:numId w:val="32"/>
        </w:numPr>
        <w:spacing w:after="200"/>
        <w:jc w:val="both"/>
      </w:pPr>
      <w:r w:rsidRPr="00E84BB7">
        <w:t>Niniejsze zasady wchodzą w życie z dniem ogłoszenia.</w:t>
      </w:r>
      <w:bookmarkEnd w:id="23"/>
    </w:p>
    <w:p w14:paraId="3BCACB60" w14:textId="0FDD4B5E" w:rsidR="00AA2D8B" w:rsidRDefault="00AA2D8B" w:rsidP="00BC44F4"/>
    <w:p w14:paraId="7636DE4F" w14:textId="77777777" w:rsidR="004078D1" w:rsidRDefault="004078D1" w:rsidP="00BC44F4"/>
    <w:p w14:paraId="1610FB20" w14:textId="69E77A8E" w:rsidR="004078D1" w:rsidRPr="00C51294" w:rsidRDefault="004078D1" w:rsidP="004078D1">
      <w:pPr>
        <w:jc w:val="both"/>
      </w:pPr>
      <w:r w:rsidRPr="00C51294">
        <w:t>Wrocław, dn</w:t>
      </w:r>
      <w:r w:rsidR="00D666DF">
        <w:t>ia 19.06.2026</w:t>
      </w:r>
    </w:p>
    <w:p w14:paraId="19636B1D" w14:textId="77777777" w:rsidR="004078D1" w:rsidRPr="00E84BB7" w:rsidRDefault="004078D1" w:rsidP="00BC44F4"/>
    <w:sectPr w:rsidR="004078D1" w:rsidRPr="00E84BB7" w:rsidSect="007E1C77">
      <w:headerReference w:type="default" r:id="rId11"/>
      <w:footerReference w:type="default" r:id="rId12"/>
      <w:type w:val="continuous"/>
      <w:pgSz w:w="11906" w:h="16838"/>
      <w:pgMar w:top="454" w:right="1021" w:bottom="284" w:left="102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A6B26" w14:textId="77777777" w:rsidR="00247F55" w:rsidRDefault="00247F55" w:rsidP="00DD2957">
      <w:r>
        <w:separator/>
      </w:r>
    </w:p>
  </w:endnote>
  <w:endnote w:type="continuationSeparator" w:id="0">
    <w:p w14:paraId="36B9D8BC" w14:textId="77777777" w:rsidR="00247F55" w:rsidRDefault="00247F55" w:rsidP="00DD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FC18" w14:textId="77CC876F" w:rsidR="007E1C77" w:rsidRPr="007E1C77" w:rsidRDefault="007E1C77" w:rsidP="007E1C77">
    <w:pPr>
      <w:pStyle w:val="Stopka"/>
    </w:pPr>
    <w:bookmarkStart w:id="24" w:name="_Hlk226656495"/>
    <w:bookmarkStart w:id="25" w:name="_Hlk226656496"/>
    <w:bookmarkStart w:id="26" w:name="_Hlk226656498"/>
    <w:bookmarkStart w:id="27" w:name="_Hlk226656499"/>
    <w:bookmarkStart w:id="28" w:name="_Hlk226656500"/>
    <w:bookmarkStart w:id="29" w:name="_Hlk226656501"/>
    <w:bookmarkStart w:id="30" w:name="_Hlk226656506"/>
    <w:bookmarkStart w:id="31" w:name="_Hlk226656507"/>
    <w:bookmarkStart w:id="32" w:name="_Hlk226656509"/>
    <w:bookmarkStart w:id="33" w:name="_Hlk226656510"/>
    <w:bookmarkStart w:id="34" w:name="_Hlk226656511"/>
    <w:bookmarkStart w:id="35" w:name="_Hlk226656512"/>
    <w:bookmarkStart w:id="36" w:name="_Hlk226656535"/>
    <w:bookmarkStart w:id="37" w:name="_Hlk226656536"/>
    <w:bookmarkStart w:id="38" w:name="_Hlk226656538"/>
    <w:bookmarkStart w:id="39" w:name="_Hlk226656539"/>
    <w:bookmarkStart w:id="40" w:name="_Hlk226656540"/>
    <w:bookmarkStart w:id="41" w:name="_Hlk226656541"/>
    <w:bookmarkStart w:id="42" w:name="_Hlk226656573"/>
    <w:bookmarkStart w:id="43" w:name="_Hlk226656574"/>
    <w:bookmarkStart w:id="44" w:name="_Hlk226656577"/>
    <w:bookmarkStart w:id="45" w:name="_Hlk226656578"/>
    <w:bookmarkStart w:id="46" w:name="_Hlk226656579"/>
    <w:bookmarkStart w:id="47" w:name="_Hlk226656580"/>
  </w:p>
  <w:p w14:paraId="7C39471C" w14:textId="7C74A847" w:rsidR="00DA66EB" w:rsidRDefault="007E1C77" w:rsidP="007E1C77">
    <w:pPr>
      <w:pStyle w:val="Stopka"/>
      <w:ind w:left="-426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DD30D2A" wp14:editId="27CBE3B8">
              <wp:simplePos x="0" y="0"/>
              <wp:positionH relativeFrom="column">
                <wp:posOffset>1149985</wp:posOffset>
              </wp:positionH>
              <wp:positionV relativeFrom="paragraph">
                <wp:posOffset>147955</wp:posOffset>
              </wp:positionV>
              <wp:extent cx="5426074" cy="283844"/>
              <wp:effectExtent l="0" t="0" r="381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6074" cy="28384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ED7559" w14:textId="2BEE7BF0" w:rsidR="007E1C77" w:rsidRDefault="007E1C77">
                          <w:r w:rsidRPr="000D0F1F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t>SKALA PWr: Szkolenia Kompetencyjne Administracji i Liderów Akademickich PWr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D30D2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90.55pt;margin-top:11.65pt;width:427.25pt;height:22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" stroked="f">
              <v:textbox style="mso-fit-shape-to-text:t">
                <w:txbxContent>
                  <w:p w14:paraId="59ED7559" w14:textId="2BEE7BF0" w:rsidR="007E1C77" w:rsidRDefault="007E1C77">
                    <w:r w:rsidRPr="000D0F1F">
                      <w:rPr>
                        <w:rFonts w:asciiTheme="minorHAnsi" w:hAnsiTheme="minorHAnsi" w:cstheme="minorHAnsi"/>
                        <w:b/>
                        <w:bCs/>
                      </w:rPr>
                      <w:t>SKALA PWr: Szkolenia Kompetencyjne Administracji i Liderów Akademickich PWr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E1C77">
      <w:rPr>
        <w:noProof/>
      </w:rPr>
      <w:drawing>
        <wp:inline distT="0" distB="0" distL="0" distR="0" wp14:anchorId="2AEAB5CF" wp14:editId="790AA9F2">
          <wp:extent cx="1234681" cy="615950"/>
          <wp:effectExtent l="0" t="0" r="3810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558" cy="618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54C916" w14:textId="0B94EF83" w:rsidR="00DA66EB" w:rsidRPr="00DA66EB" w:rsidRDefault="007E1C77" w:rsidP="007E1C77">
    <w:pPr>
      <w:pStyle w:val="Stopka"/>
      <w:ind w:left="-567"/>
      <w:jc w:val="center"/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 xml:space="preserve">                                </w:t>
    </w:r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DE4A" w14:textId="77777777" w:rsidR="00247F55" w:rsidRDefault="00247F55" w:rsidP="00DD2957">
      <w:r>
        <w:separator/>
      </w:r>
    </w:p>
  </w:footnote>
  <w:footnote w:type="continuationSeparator" w:id="0">
    <w:p w14:paraId="244FB7F5" w14:textId="77777777" w:rsidR="00247F55" w:rsidRDefault="00247F55" w:rsidP="00DD2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F55F" w14:textId="6DCC1CF1" w:rsidR="008F7FE2" w:rsidRDefault="008F7FE2">
    <w:pPr>
      <w:pStyle w:val="Nagwek"/>
    </w:pPr>
    <w:r>
      <w:rPr>
        <w:noProof/>
      </w:rPr>
      <w:drawing>
        <wp:inline distT="0" distB="0" distL="0" distR="0" wp14:anchorId="7F21D4D1" wp14:editId="6290F321">
          <wp:extent cx="7248525" cy="786765"/>
          <wp:effectExtent l="0" t="0" r="9525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734352" w14:textId="37169FA3" w:rsidR="00731668" w:rsidRPr="00731668" w:rsidRDefault="00731668" w:rsidP="00882A7E">
    <w:pPr>
      <w:pStyle w:val="Nagwek"/>
      <w:spacing w:after="120"/>
      <w:jc w:val="right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162ACA0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B2DE7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2"/>
    <w:multiLevelType w:val="multilevel"/>
    <w:tmpl w:val="DA56C8C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3"/>
    <w:multiLevelType w:val="multilevel"/>
    <w:tmpl w:val="2C9CD7C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4"/>
    <w:multiLevelType w:val="multilevel"/>
    <w:tmpl w:val="0CDCAE1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5"/>
    <w:multiLevelType w:val="multilevel"/>
    <w:tmpl w:val="1AC205B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A99416"/>
    <w:multiLevelType w:val="multilevel"/>
    <w:tmpl w:val="9C4EC31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0A99417"/>
    <w:multiLevelType w:val="multilevel"/>
    <w:tmpl w:val="35381B24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0A99721"/>
    <w:multiLevelType w:val="multilevel"/>
    <w:tmpl w:val="49222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9" w15:restartNumberingAfterBreak="0">
    <w:nsid w:val="00A99722"/>
    <w:multiLevelType w:val="multilevel"/>
    <w:tmpl w:val="15606924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</w:lvl>
    <w:lvl w:ilvl="2">
      <w:start w:val="2"/>
      <w:numFmt w:val="lowerLetter"/>
      <w:lvlText w:val="%3)"/>
      <w:lvlJc w:val="left"/>
      <w:pPr>
        <w:ind w:left="2160" w:hanging="360"/>
      </w:pPr>
    </w:lvl>
    <w:lvl w:ilvl="3">
      <w:start w:val="2"/>
      <w:numFmt w:val="lowerLetter"/>
      <w:lvlText w:val="%4)"/>
      <w:lvlJc w:val="left"/>
      <w:pPr>
        <w:ind w:left="2880" w:hanging="360"/>
      </w:pPr>
    </w:lvl>
    <w:lvl w:ilvl="4">
      <w:start w:val="2"/>
      <w:numFmt w:val="lowerLetter"/>
      <w:lvlText w:val="%5)"/>
      <w:lvlJc w:val="left"/>
      <w:pPr>
        <w:ind w:left="3600" w:hanging="360"/>
      </w:pPr>
    </w:lvl>
    <w:lvl w:ilvl="5">
      <w:start w:val="2"/>
      <w:numFmt w:val="lowerLetter"/>
      <w:lvlText w:val="%6)"/>
      <w:lvlJc w:val="left"/>
      <w:pPr>
        <w:ind w:left="4320" w:hanging="360"/>
      </w:pPr>
    </w:lvl>
    <w:lvl w:ilvl="6">
      <w:start w:val="2"/>
      <w:numFmt w:val="lowerLetter"/>
      <w:lvlText w:val="%7)"/>
      <w:lvlJc w:val="left"/>
      <w:pPr>
        <w:ind w:left="5040" w:hanging="360"/>
      </w:pPr>
    </w:lvl>
    <w:lvl w:ilvl="7">
      <w:start w:val="2"/>
      <w:numFmt w:val="lowerLetter"/>
      <w:lvlText w:val="%8)"/>
      <w:lvlJc w:val="left"/>
      <w:pPr>
        <w:ind w:left="5760" w:hanging="360"/>
      </w:pPr>
    </w:lvl>
    <w:lvl w:ilvl="8">
      <w:start w:val="2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332F4073"/>
    <w:multiLevelType w:val="hybridMultilevel"/>
    <w:tmpl w:val="E94EF512"/>
    <w:lvl w:ilvl="0" w:tplc="65D62B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6111F"/>
    <w:multiLevelType w:val="hybridMultilevel"/>
    <w:tmpl w:val="BB00926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357930">
    <w:abstractNumId w:val="11"/>
  </w:num>
  <w:num w:numId="2" w16cid:durableId="979962211">
    <w:abstractNumId w:val="10"/>
  </w:num>
  <w:num w:numId="3" w16cid:durableId="3736956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63383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21921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6322226">
    <w:abstractNumId w:val="0"/>
  </w:num>
  <w:num w:numId="7" w16cid:durableId="56637490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" w16cid:durableId="6242402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71114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1937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44601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5140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1365008">
    <w:abstractNumId w:val="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4" w16cid:durableId="10303032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0505958">
    <w:abstractNumId w:val="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6" w16cid:durableId="32428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6523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7870444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9" w16cid:durableId="62991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361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6421678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2" w16cid:durableId="390162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606">
    <w:abstractNumId w:val="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24" w16cid:durableId="249318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1570923">
    <w:abstractNumId w:val="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26" w16cid:durableId="16865176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5466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0070925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9" w16cid:durableId="1850438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815078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40982127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2" w16cid:durableId="1245411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9DE"/>
    <w:rsid w:val="00002FCD"/>
    <w:rsid w:val="00007BBC"/>
    <w:rsid w:val="0002088E"/>
    <w:rsid w:val="0003058A"/>
    <w:rsid w:val="00037DB1"/>
    <w:rsid w:val="00041880"/>
    <w:rsid w:val="00061351"/>
    <w:rsid w:val="00067382"/>
    <w:rsid w:val="00070537"/>
    <w:rsid w:val="0007132E"/>
    <w:rsid w:val="000831BF"/>
    <w:rsid w:val="00090E15"/>
    <w:rsid w:val="00093A6B"/>
    <w:rsid w:val="000A3341"/>
    <w:rsid w:val="000B2F7E"/>
    <w:rsid w:val="000C2130"/>
    <w:rsid w:val="000D0F1F"/>
    <w:rsid w:val="000F27B0"/>
    <w:rsid w:val="001038D1"/>
    <w:rsid w:val="00136868"/>
    <w:rsid w:val="0015534B"/>
    <w:rsid w:val="0016267C"/>
    <w:rsid w:val="00182DCF"/>
    <w:rsid w:val="00190941"/>
    <w:rsid w:val="001937A7"/>
    <w:rsid w:val="00195C66"/>
    <w:rsid w:val="001A2B72"/>
    <w:rsid w:val="001A5D01"/>
    <w:rsid w:val="001A7311"/>
    <w:rsid w:val="001C5A59"/>
    <w:rsid w:val="001E0007"/>
    <w:rsid w:val="001F0F3A"/>
    <w:rsid w:val="0021123B"/>
    <w:rsid w:val="00214F7B"/>
    <w:rsid w:val="00217538"/>
    <w:rsid w:val="00227028"/>
    <w:rsid w:val="0024332A"/>
    <w:rsid w:val="00243828"/>
    <w:rsid w:val="00247F55"/>
    <w:rsid w:val="0025535D"/>
    <w:rsid w:val="00255FE5"/>
    <w:rsid w:val="0026216A"/>
    <w:rsid w:val="0027276F"/>
    <w:rsid w:val="00280C8F"/>
    <w:rsid w:val="00285BB2"/>
    <w:rsid w:val="002A5D29"/>
    <w:rsid w:val="002A68E0"/>
    <w:rsid w:val="002B5EA2"/>
    <w:rsid w:val="002B620D"/>
    <w:rsid w:val="002C2BFC"/>
    <w:rsid w:val="002E342D"/>
    <w:rsid w:val="002F09B6"/>
    <w:rsid w:val="002F3826"/>
    <w:rsid w:val="00330693"/>
    <w:rsid w:val="00336F41"/>
    <w:rsid w:val="0034791F"/>
    <w:rsid w:val="00347DE0"/>
    <w:rsid w:val="00362274"/>
    <w:rsid w:val="00393EF1"/>
    <w:rsid w:val="003977CE"/>
    <w:rsid w:val="003A17F4"/>
    <w:rsid w:val="003A1CD1"/>
    <w:rsid w:val="003A1E88"/>
    <w:rsid w:val="003B1E9A"/>
    <w:rsid w:val="003C1646"/>
    <w:rsid w:val="003C3A9C"/>
    <w:rsid w:val="003F0EDF"/>
    <w:rsid w:val="003F4845"/>
    <w:rsid w:val="004032C1"/>
    <w:rsid w:val="00405BF5"/>
    <w:rsid w:val="004073EA"/>
    <w:rsid w:val="004078D1"/>
    <w:rsid w:val="00435C2C"/>
    <w:rsid w:val="00455F33"/>
    <w:rsid w:val="004647DA"/>
    <w:rsid w:val="004670A6"/>
    <w:rsid w:val="004817ED"/>
    <w:rsid w:val="00493F01"/>
    <w:rsid w:val="004A0C1A"/>
    <w:rsid w:val="004A4D10"/>
    <w:rsid w:val="004A7D46"/>
    <w:rsid w:val="004B2C66"/>
    <w:rsid w:val="004C029C"/>
    <w:rsid w:val="004C110A"/>
    <w:rsid w:val="004D3D83"/>
    <w:rsid w:val="004D73EA"/>
    <w:rsid w:val="004E6624"/>
    <w:rsid w:val="004E6C93"/>
    <w:rsid w:val="00501A02"/>
    <w:rsid w:val="00525FAF"/>
    <w:rsid w:val="00530DEB"/>
    <w:rsid w:val="00531B6B"/>
    <w:rsid w:val="0053566F"/>
    <w:rsid w:val="00567781"/>
    <w:rsid w:val="00571560"/>
    <w:rsid w:val="005969DE"/>
    <w:rsid w:val="005D1EB1"/>
    <w:rsid w:val="005D3FDA"/>
    <w:rsid w:val="0060786E"/>
    <w:rsid w:val="00626F45"/>
    <w:rsid w:val="006444C7"/>
    <w:rsid w:val="006469E1"/>
    <w:rsid w:val="0065139C"/>
    <w:rsid w:val="0067387B"/>
    <w:rsid w:val="006B37F0"/>
    <w:rsid w:val="007000F2"/>
    <w:rsid w:val="0070560C"/>
    <w:rsid w:val="007078C9"/>
    <w:rsid w:val="00713501"/>
    <w:rsid w:val="007135CC"/>
    <w:rsid w:val="0071696D"/>
    <w:rsid w:val="007245EE"/>
    <w:rsid w:val="00731668"/>
    <w:rsid w:val="00734FB8"/>
    <w:rsid w:val="007600AA"/>
    <w:rsid w:val="00791D34"/>
    <w:rsid w:val="007926DE"/>
    <w:rsid w:val="007B5A19"/>
    <w:rsid w:val="007C2997"/>
    <w:rsid w:val="007D543F"/>
    <w:rsid w:val="007D57E3"/>
    <w:rsid w:val="007D7158"/>
    <w:rsid w:val="007E1C77"/>
    <w:rsid w:val="007F355F"/>
    <w:rsid w:val="008101A3"/>
    <w:rsid w:val="008209B8"/>
    <w:rsid w:val="0082385F"/>
    <w:rsid w:val="00835A24"/>
    <w:rsid w:val="0084043C"/>
    <w:rsid w:val="00850FF8"/>
    <w:rsid w:val="00881DBB"/>
    <w:rsid w:val="00882A7E"/>
    <w:rsid w:val="008833B0"/>
    <w:rsid w:val="008912E2"/>
    <w:rsid w:val="008A0C7D"/>
    <w:rsid w:val="008B233F"/>
    <w:rsid w:val="008B5EE4"/>
    <w:rsid w:val="008C3B30"/>
    <w:rsid w:val="008D0F5B"/>
    <w:rsid w:val="008E45E1"/>
    <w:rsid w:val="008E51B5"/>
    <w:rsid w:val="008F1F9C"/>
    <w:rsid w:val="008F7FE2"/>
    <w:rsid w:val="0090147C"/>
    <w:rsid w:val="00902BD8"/>
    <w:rsid w:val="00907AA9"/>
    <w:rsid w:val="00911BF7"/>
    <w:rsid w:val="00934E6C"/>
    <w:rsid w:val="009365C7"/>
    <w:rsid w:val="00941FF4"/>
    <w:rsid w:val="00967C2D"/>
    <w:rsid w:val="00992699"/>
    <w:rsid w:val="009A6124"/>
    <w:rsid w:val="009C41C1"/>
    <w:rsid w:val="009F0A1F"/>
    <w:rsid w:val="009F55CD"/>
    <w:rsid w:val="00A00C4A"/>
    <w:rsid w:val="00A064D3"/>
    <w:rsid w:val="00A21253"/>
    <w:rsid w:val="00A33D6E"/>
    <w:rsid w:val="00A63C25"/>
    <w:rsid w:val="00A9552C"/>
    <w:rsid w:val="00AA2D8B"/>
    <w:rsid w:val="00AA3681"/>
    <w:rsid w:val="00AA74E1"/>
    <w:rsid w:val="00AD0103"/>
    <w:rsid w:val="00AD1C45"/>
    <w:rsid w:val="00AD47FA"/>
    <w:rsid w:val="00AD6068"/>
    <w:rsid w:val="00AE096E"/>
    <w:rsid w:val="00AE6A50"/>
    <w:rsid w:val="00AF37E1"/>
    <w:rsid w:val="00AF647D"/>
    <w:rsid w:val="00AF675C"/>
    <w:rsid w:val="00B06715"/>
    <w:rsid w:val="00B10DDF"/>
    <w:rsid w:val="00B15C45"/>
    <w:rsid w:val="00B21248"/>
    <w:rsid w:val="00B30BDE"/>
    <w:rsid w:val="00B349E7"/>
    <w:rsid w:val="00B36BD9"/>
    <w:rsid w:val="00B65941"/>
    <w:rsid w:val="00B72067"/>
    <w:rsid w:val="00B95821"/>
    <w:rsid w:val="00BA55C8"/>
    <w:rsid w:val="00BC40F8"/>
    <w:rsid w:val="00BC44F4"/>
    <w:rsid w:val="00BC5079"/>
    <w:rsid w:val="00BD3405"/>
    <w:rsid w:val="00BD436A"/>
    <w:rsid w:val="00C01867"/>
    <w:rsid w:val="00C070E7"/>
    <w:rsid w:val="00C15735"/>
    <w:rsid w:val="00C325F0"/>
    <w:rsid w:val="00C4307B"/>
    <w:rsid w:val="00C5394E"/>
    <w:rsid w:val="00C53C17"/>
    <w:rsid w:val="00C6788E"/>
    <w:rsid w:val="00C702AF"/>
    <w:rsid w:val="00C7710B"/>
    <w:rsid w:val="00C812A9"/>
    <w:rsid w:val="00C877F2"/>
    <w:rsid w:val="00C96564"/>
    <w:rsid w:val="00CB003D"/>
    <w:rsid w:val="00CB0CE4"/>
    <w:rsid w:val="00CC5ACC"/>
    <w:rsid w:val="00CE499D"/>
    <w:rsid w:val="00CE4CB8"/>
    <w:rsid w:val="00CE6FDD"/>
    <w:rsid w:val="00D176DD"/>
    <w:rsid w:val="00D33E1B"/>
    <w:rsid w:val="00D33E39"/>
    <w:rsid w:val="00D347BF"/>
    <w:rsid w:val="00D54101"/>
    <w:rsid w:val="00D55F10"/>
    <w:rsid w:val="00D644C7"/>
    <w:rsid w:val="00D666DF"/>
    <w:rsid w:val="00D725D5"/>
    <w:rsid w:val="00D72C8A"/>
    <w:rsid w:val="00D810BD"/>
    <w:rsid w:val="00D8686F"/>
    <w:rsid w:val="00D9489E"/>
    <w:rsid w:val="00D96FBA"/>
    <w:rsid w:val="00DA3820"/>
    <w:rsid w:val="00DA66EB"/>
    <w:rsid w:val="00DB6C52"/>
    <w:rsid w:val="00DD2957"/>
    <w:rsid w:val="00DD479F"/>
    <w:rsid w:val="00DD6661"/>
    <w:rsid w:val="00DE2B16"/>
    <w:rsid w:val="00DE4323"/>
    <w:rsid w:val="00DE6E46"/>
    <w:rsid w:val="00E01DF8"/>
    <w:rsid w:val="00E21C7E"/>
    <w:rsid w:val="00E22557"/>
    <w:rsid w:val="00E340C2"/>
    <w:rsid w:val="00E403E6"/>
    <w:rsid w:val="00E43B7A"/>
    <w:rsid w:val="00E47153"/>
    <w:rsid w:val="00E47417"/>
    <w:rsid w:val="00E47FA4"/>
    <w:rsid w:val="00E81B94"/>
    <w:rsid w:val="00E848F0"/>
    <w:rsid w:val="00E84BB7"/>
    <w:rsid w:val="00E9593F"/>
    <w:rsid w:val="00E97831"/>
    <w:rsid w:val="00EF0084"/>
    <w:rsid w:val="00EF1822"/>
    <w:rsid w:val="00F111E3"/>
    <w:rsid w:val="00F12965"/>
    <w:rsid w:val="00F266D3"/>
    <w:rsid w:val="00F27EF1"/>
    <w:rsid w:val="00F319ED"/>
    <w:rsid w:val="00F4135B"/>
    <w:rsid w:val="00F43BF5"/>
    <w:rsid w:val="00F5240D"/>
    <w:rsid w:val="00F60D5F"/>
    <w:rsid w:val="00F62BF4"/>
    <w:rsid w:val="00F62E97"/>
    <w:rsid w:val="00F744FD"/>
    <w:rsid w:val="00F80EBE"/>
    <w:rsid w:val="00FC3476"/>
    <w:rsid w:val="00FC4A98"/>
    <w:rsid w:val="00FC7D53"/>
    <w:rsid w:val="00FD678B"/>
    <w:rsid w:val="00FF0AC5"/>
    <w:rsid w:val="00FF1878"/>
    <w:rsid w:val="00FF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480225"/>
  <w15:chartTrackingRefBased/>
  <w15:docId w15:val="{427EE62E-3A48-4A6B-94F8-125F76AD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2124" w:firstLine="708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ind w:left="3540" w:firstLine="708"/>
      <w:outlineLvl w:val="1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hanging="360"/>
      <w:jc w:val="both"/>
    </w:pPr>
    <w:rPr>
      <w:sz w:val="28"/>
    </w:rPr>
  </w:style>
  <w:style w:type="paragraph" w:styleId="Tekstdymka">
    <w:name w:val="Balloon Text"/>
    <w:basedOn w:val="Normalny"/>
    <w:semiHidden/>
    <w:rsid w:val="002F382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4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DD29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D295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295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D2957"/>
    <w:rPr>
      <w:sz w:val="24"/>
      <w:szCs w:val="24"/>
    </w:rPr>
  </w:style>
  <w:style w:type="character" w:styleId="Odwoaniedokomentarza">
    <w:name w:val="annotation reference"/>
    <w:basedOn w:val="Domylnaczcionkaakapitu"/>
    <w:rsid w:val="00F27E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7E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27EF1"/>
  </w:style>
  <w:style w:type="paragraph" w:styleId="Tematkomentarza">
    <w:name w:val="annotation subject"/>
    <w:basedOn w:val="Tekstkomentarza"/>
    <w:next w:val="Tekstkomentarza"/>
    <w:link w:val="TematkomentarzaZnak"/>
    <w:rsid w:val="00F27E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27EF1"/>
    <w:rPr>
      <w:b/>
      <w:bCs/>
    </w:rPr>
  </w:style>
  <w:style w:type="paragraph" w:styleId="Tekstpodstawowy">
    <w:name w:val="Body Text"/>
    <w:basedOn w:val="Normalny"/>
    <w:link w:val="TekstpodstawowyZnak"/>
    <w:rsid w:val="00E84B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84BB7"/>
    <w:rPr>
      <w:sz w:val="24"/>
      <w:szCs w:val="24"/>
    </w:rPr>
  </w:style>
  <w:style w:type="paragraph" w:customStyle="1" w:styleId="FirstParagraph">
    <w:name w:val="First Paragraph"/>
    <w:basedOn w:val="Tekstpodstawowy"/>
    <w:next w:val="Tekstpodstawowy"/>
    <w:qFormat/>
    <w:rsid w:val="00E84BB7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Compact">
    <w:name w:val="Compact"/>
    <w:basedOn w:val="Tekstpodstawowy"/>
    <w:qFormat/>
    <w:rsid w:val="00E84BB7"/>
    <w:pPr>
      <w:spacing w:before="36" w:after="36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le">
    <w:name w:val="Table"/>
    <w:semiHidden/>
    <w:unhideWhenUsed/>
    <w:qFormat/>
    <w:rsid w:val="00E84BB7"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Hipercze">
    <w:name w:val="Hyperlink"/>
    <w:basedOn w:val="Domylnaczcionkaakapitu"/>
    <w:rsid w:val="00E84BB7"/>
    <w:rPr>
      <w:color w:val="4472C4" w:themeColor="accent1"/>
    </w:rPr>
  </w:style>
  <w:style w:type="paragraph" w:styleId="Poprawka">
    <w:name w:val="Revision"/>
    <w:hidden/>
    <w:uiPriority w:val="99"/>
    <w:semiHidden/>
    <w:rsid w:val="004073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r.edu.pl/uczelnia/informacje-ogolne/organizacja-uczeln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kala@pwr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wr.edu.pl/uczelnia/informacje-ogolne/organizacja-uczeln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B474C-C583-4467-80E8-08981EF8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3282</Words>
  <Characters>19695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2 do ZW 98/2025</vt:lpstr>
    </vt:vector>
  </TitlesOfParts>
  <Company>PWr</Company>
  <LinksUpToDate>false</LinksUpToDate>
  <CharactersWithSpaces>22932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2 do ZW 98/2025</dc:title>
  <dc:subject/>
  <dc:creator>Ewa Prus</dc:creator>
  <cp:keywords/>
  <cp:lastModifiedBy>Jagoda Mrzygłocka-Chojnacka</cp:lastModifiedBy>
  <cp:revision>5</cp:revision>
  <cp:lastPrinted>2025-09-23T07:11:00Z</cp:lastPrinted>
  <dcterms:created xsi:type="dcterms:W3CDTF">2026-06-21T20:43:00Z</dcterms:created>
  <dcterms:modified xsi:type="dcterms:W3CDTF">2026-06-22T12:25:00Z</dcterms:modified>
</cp:coreProperties>
</file>